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3A" w:rsidRDefault="0091133A" w:rsidP="006A4A45">
      <w:pPr>
        <w:spacing w:after="0" w:line="240" w:lineRule="auto"/>
        <w:jc w:val="center"/>
        <w:rPr>
          <w:b/>
          <w:sz w:val="28"/>
          <w:szCs w:val="28"/>
        </w:rPr>
      </w:pPr>
      <w:r>
        <w:rPr>
          <w:b/>
          <w:sz w:val="28"/>
          <w:szCs w:val="28"/>
        </w:rPr>
        <w:t>Proposal for s</w:t>
      </w:r>
      <w:r w:rsidR="006A4A45" w:rsidRPr="006A4A45">
        <w:rPr>
          <w:b/>
          <w:sz w:val="28"/>
          <w:szCs w:val="28"/>
        </w:rPr>
        <w:t>election of districts for GIS mapping</w:t>
      </w:r>
      <w:r>
        <w:rPr>
          <w:b/>
          <w:sz w:val="28"/>
          <w:szCs w:val="28"/>
        </w:rPr>
        <w:t xml:space="preserve"> under </w:t>
      </w:r>
    </w:p>
    <w:p w:rsidR="006A4A45" w:rsidRDefault="0091133A" w:rsidP="006A4A45">
      <w:pPr>
        <w:spacing w:after="0" w:line="240" w:lineRule="auto"/>
        <w:jc w:val="center"/>
        <w:rPr>
          <w:b/>
          <w:sz w:val="28"/>
          <w:szCs w:val="28"/>
        </w:rPr>
      </w:pPr>
      <w:r>
        <w:rPr>
          <w:b/>
          <w:sz w:val="28"/>
          <w:szCs w:val="28"/>
        </w:rPr>
        <w:t>Bangladesh Pharmacy Model Initiative (BPMI)</w:t>
      </w:r>
    </w:p>
    <w:p w:rsidR="006A4A45" w:rsidRPr="006A4A45" w:rsidRDefault="006A4A45" w:rsidP="006A4A45">
      <w:pPr>
        <w:spacing w:after="0" w:line="240" w:lineRule="auto"/>
        <w:jc w:val="center"/>
        <w:rPr>
          <w:b/>
          <w:sz w:val="28"/>
          <w:szCs w:val="28"/>
        </w:rPr>
      </w:pPr>
    </w:p>
    <w:p w:rsidR="0005445D" w:rsidRDefault="00663766" w:rsidP="00FB3C21">
      <w:pPr>
        <w:spacing w:after="0" w:line="240" w:lineRule="auto"/>
        <w:rPr>
          <w:sz w:val="24"/>
          <w:szCs w:val="24"/>
        </w:rPr>
      </w:pPr>
      <w:r>
        <w:rPr>
          <w:sz w:val="24"/>
          <w:szCs w:val="24"/>
        </w:rPr>
        <w:t>There are 64 districts in Bangladesh.</w:t>
      </w:r>
      <w:r w:rsidRPr="00663766">
        <w:rPr>
          <w:sz w:val="24"/>
          <w:szCs w:val="24"/>
        </w:rPr>
        <w:t xml:space="preserve"> </w:t>
      </w:r>
      <w:r>
        <w:rPr>
          <w:sz w:val="24"/>
          <w:szCs w:val="24"/>
        </w:rPr>
        <w:t>After a long discussion it has been decided to perform GIS mapping of pharmacies in 7(seven) districts. The points of consideration were availability of time, financial resources and the representativeness of the sample</w:t>
      </w:r>
      <w:r w:rsidR="00287B46">
        <w:rPr>
          <w:sz w:val="24"/>
          <w:szCs w:val="24"/>
        </w:rPr>
        <w:t xml:space="preserve"> in Bangladesh context</w:t>
      </w:r>
      <w:r>
        <w:rPr>
          <w:sz w:val="24"/>
          <w:szCs w:val="24"/>
        </w:rPr>
        <w:t>.</w:t>
      </w:r>
      <w:r w:rsidR="00570E72">
        <w:rPr>
          <w:sz w:val="24"/>
          <w:szCs w:val="24"/>
        </w:rPr>
        <w:t xml:space="preserve"> </w:t>
      </w:r>
      <w:r w:rsidR="0005445D">
        <w:rPr>
          <w:sz w:val="24"/>
          <w:szCs w:val="24"/>
        </w:rPr>
        <w:t>T</w:t>
      </w:r>
      <w:r>
        <w:rPr>
          <w:sz w:val="24"/>
          <w:szCs w:val="24"/>
        </w:rPr>
        <w:t>he districts are n</w:t>
      </w:r>
      <w:r w:rsidR="00570E72">
        <w:rPr>
          <w:sz w:val="24"/>
          <w:szCs w:val="24"/>
        </w:rPr>
        <w:t>either</w:t>
      </w:r>
      <w:r>
        <w:rPr>
          <w:sz w:val="24"/>
          <w:szCs w:val="24"/>
        </w:rPr>
        <w:t xml:space="preserve"> </w:t>
      </w:r>
      <w:r w:rsidR="00570E72">
        <w:rPr>
          <w:sz w:val="24"/>
          <w:szCs w:val="24"/>
        </w:rPr>
        <w:t>equal in geographical size or in population nor in the accessibility or in socio-economic indicators. Political prioritization is a</w:t>
      </w:r>
      <w:r w:rsidR="00287B46">
        <w:rPr>
          <w:sz w:val="24"/>
          <w:szCs w:val="24"/>
        </w:rPr>
        <w:t xml:space="preserve">lso an important </w:t>
      </w:r>
      <w:r w:rsidR="0005445D">
        <w:rPr>
          <w:sz w:val="24"/>
          <w:szCs w:val="24"/>
        </w:rPr>
        <w:t xml:space="preserve">issue. </w:t>
      </w:r>
    </w:p>
    <w:p w:rsidR="0005445D" w:rsidRPr="009D1C13" w:rsidRDefault="0005445D" w:rsidP="00FB3C21">
      <w:pPr>
        <w:spacing w:after="0" w:line="240" w:lineRule="auto"/>
        <w:rPr>
          <w:sz w:val="16"/>
          <w:szCs w:val="24"/>
        </w:rPr>
      </w:pPr>
    </w:p>
    <w:p w:rsidR="00A55A88" w:rsidRDefault="0005445D" w:rsidP="00FB3C21">
      <w:pPr>
        <w:spacing w:after="0" w:line="240" w:lineRule="auto"/>
        <w:rPr>
          <w:sz w:val="24"/>
          <w:szCs w:val="24"/>
        </w:rPr>
      </w:pPr>
      <w:r>
        <w:rPr>
          <w:sz w:val="24"/>
          <w:szCs w:val="24"/>
        </w:rPr>
        <w:t>Considering the complexity of selecting the districts</w:t>
      </w:r>
      <w:r w:rsidR="00287B46">
        <w:rPr>
          <w:sz w:val="24"/>
          <w:szCs w:val="24"/>
        </w:rPr>
        <w:t xml:space="preserve"> </w:t>
      </w:r>
      <w:r>
        <w:rPr>
          <w:sz w:val="24"/>
          <w:szCs w:val="24"/>
        </w:rPr>
        <w:t>w</w:t>
      </w:r>
      <w:r w:rsidR="00A55A88">
        <w:rPr>
          <w:sz w:val="24"/>
          <w:szCs w:val="24"/>
        </w:rPr>
        <w:t xml:space="preserve">e tried to analyze the </w:t>
      </w:r>
      <w:r w:rsidR="00287B46">
        <w:rPr>
          <w:sz w:val="24"/>
          <w:szCs w:val="24"/>
        </w:rPr>
        <w:t xml:space="preserve">published </w:t>
      </w:r>
      <w:r w:rsidR="00A55A88">
        <w:rPr>
          <w:sz w:val="24"/>
          <w:szCs w:val="24"/>
        </w:rPr>
        <w:t xml:space="preserve">socio-economic data </w:t>
      </w:r>
      <w:r w:rsidR="00287B46">
        <w:rPr>
          <w:sz w:val="24"/>
          <w:szCs w:val="24"/>
        </w:rPr>
        <w:t xml:space="preserve">from GOB sources of 64 districts </w:t>
      </w:r>
      <w:r w:rsidR="00A55A88">
        <w:rPr>
          <w:sz w:val="24"/>
          <w:szCs w:val="24"/>
        </w:rPr>
        <w:t>on</w:t>
      </w:r>
      <w:r w:rsidR="00287B46">
        <w:rPr>
          <w:sz w:val="24"/>
          <w:szCs w:val="24"/>
        </w:rPr>
        <w:t xml:space="preserve"> the following </w:t>
      </w:r>
      <w:r w:rsidR="00A55A88">
        <w:rPr>
          <w:sz w:val="24"/>
          <w:szCs w:val="24"/>
        </w:rPr>
        <w:t>four indicators</w:t>
      </w:r>
      <w:r w:rsidR="00287B46">
        <w:rPr>
          <w:sz w:val="24"/>
          <w:szCs w:val="24"/>
        </w:rPr>
        <w:t xml:space="preserve">, </w:t>
      </w:r>
      <w:r w:rsidR="00A55A88">
        <w:rPr>
          <w:sz w:val="24"/>
          <w:szCs w:val="24"/>
        </w:rPr>
        <w:t xml:space="preserve"> </w:t>
      </w:r>
    </w:p>
    <w:p w:rsidR="00A55A88" w:rsidRDefault="00A55A88" w:rsidP="00FB3C21">
      <w:pPr>
        <w:spacing w:after="0" w:line="240" w:lineRule="auto"/>
        <w:rPr>
          <w:sz w:val="24"/>
          <w:szCs w:val="24"/>
        </w:rPr>
      </w:pPr>
      <w:r>
        <w:rPr>
          <w:sz w:val="24"/>
          <w:szCs w:val="24"/>
        </w:rPr>
        <w:t>1. IMR (Infant Mortality Rate),</w:t>
      </w:r>
    </w:p>
    <w:p w:rsidR="00A55A88" w:rsidRDefault="00A55A88" w:rsidP="00FB3C21">
      <w:pPr>
        <w:spacing w:after="0" w:line="240" w:lineRule="auto"/>
        <w:rPr>
          <w:sz w:val="24"/>
          <w:szCs w:val="24"/>
        </w:rPr>
      </w:pPr>
      <w:r>
        <w:rPr>
          <w:sz w:val="24"/>
          <w:szCs w:val="24"/>
        </w:rPr>
        <w:t>2.  % of population in the upper poverty line,</w:t>
      </w:r>
    </w:p>
    <w:p w:rsidR="00A55A88" w:rsidRDefault="00A55A88" w:rsidP="00FB3C21">
      <w:pPr>
        <w:spacing w:after="0" w:line="240" w:lineRule="auto"/>
        <w:rPr>
          <w:sz w:val="24"/>
          <w:szCs w:val="24"/>
        </w:rPr>
      </w:pPr>
      <w:r>
        <w:rPr>
          <w:sz w:val="24"/>
          <w:szCs w:val="24"/>
        </w:rPr>
        <w:t xml:space="preserve">3. Literacy Rate and  </w:t>
      </w:r>
    </w:p>
    <w:p w:rsidR="00A55A88" w:rsidRDefault="00A55A88" w:rsidP="00FB3C21">
      <w:pPr>
        <w:spacing w:after="0" w:line="240" w:lineRule="auto"/>
        <w:rPr>
          <w:sz w:val="24"/>
          <w:szCs w:val="24"/>
        </w:rPr>
      </w:pPr>
      <w:r>
        <w:rPr>
          <w:sz w:val="24"/>
          <w:szCs w:val="24"/>
        </w:rPr>
        <w:t>4. Average number of population taking services from one pharmacy.</w:t>
      </w:r>
    </w:p>
    <w:p w:rsidR="00A55A88" w:rsidRPr="009D1C13" w:rsidRDefault="00A55A88" w:rsidP="00FB3C21">
      <w:pPr>
        <w:spacing w:after="0" w:line="240" w:lineRule="auto"/>
        <w:rPr>
          <w:sz w:val="16"/>
          <w:szCs w:val="24"/>
        </w:rPr>
      </w:pPr>
    </w:p>
    <w:p w:rsidR="006C589F" w:rsidRDefault="0005445D" w:rsidP="00FB3C21">
      <w:pPr>
        <w:spacing w:after="0" w:line="240" w:lineRule="auto"/>
        <w:rPr>
          <w:sz w:val="24"/>
          <w:szCs w:val="24"/>
        </w:rPr>
      </w:pPr>
      <w:r>
        <w:rPr>
          <w:sz w:val="24"/>
          <w:szCs w:val="24"/>
        </w:rPr>
        <w:t xml:space="preserve">In </w:t>
      </w:r>
      <w:r w:rsidR="007A1135">
        <w:rPr>
          <w:sz w:val="24"/>
          <w:szCs w:val="24"/>
        </w:rPr>
        <w:t xml:space="preserve">the </w:t>
      </w:r>
      <w:r>
        <w:rPr>
          <w:sz w:val="24"/>
          <w:szCs w:val="24"/>
        </w:rPr>
        <w:t>districts where IMR rate is higher</w:t>
      </w:r>
      <w:r w:rsidR="006C589F">
        <w:rPr>
          <w:sz w:val="24"/>
          <w:szCs w:val="24"/>
        </w:rPr>
        <w:t xml:space="preserve"> and where more people lying below the poverty line, literacy </w:t>
      </w:r>
      <w:r w:rsidR="00086C0B">
        <w:rPr>
          <w:sz w:val="24"/>
          <w:szCs w:val="24"/>
        </w:rPr>
        <w:t>rate is lo</w:t>
      </w:r>
      <w:r w:rsidR="006C589F">
        <w:rPr>
          <w:sz w:val="24"/>
          <w:szCs w:val="24"/>
        </w:rPr>
        <w:t xml:space="preserve">w and more people receiving services from one pharmacy </w:t>
      </w:r>
      <w:r w:rsidR="007A1135">
        <w:rPr>
          <w:sz w:val="24"/>
          <w:szCs w:val="24"/>
        </w:rPr>
        <w:t>probably demand</w:t>
      </w:r>
      <w:r>
        <w:rPr>
          <w:sz w:val="24"/>
          <w:szCs w:val="24"/>
        </w:rPr>
        <w:t xml:space="preserve"> more attention in the availability of health services.</w:t>
      </w:r>
      <w:r w:rsidR="006C589F">
        <w:rPr>
          <w:sz w:val="24"/>
          <w:szCs w:val="24"/>
        </w:rPr>
        <w:t xml:space="preserve"> We identified the districts and categorized them in three subsets. </w:t>
      </w:r>
    </w:p>
    <w:p w:rsidR="00FB3C21" w:rsidRDefault="006C589F" w:rsidP="00FB3C21">
      <w:pPr>
        <w:spacing w:after="0" w:line="240" w:lineRule="auto"/>
        <w:rPr>
          <w:sz w:val="24"/>
          <w:szCs w:val="24"/>
        </w:rPr>
      </w:pPr>
      <w:r w:rsidRPr="005577CD">
        <w:rPr>
          <w:b/>
          <w:sz w:val="24"/>
          <w:szCs w:val="24"/>
        </w:rPr>
        <w:t>First sub-set means:</w:t>
      </w:r>
      <w:r>
        <w:rPr>
          <w:sz w:val="24"/>
          <w:szCs w:val="24"/>
        </w:rPr>
        <w:t xml:space="preserve"> </w:t>
      </w:r>
      <w:r w:rsidR="005577CD">
        <w:rPr>
          <w:sz w:val="24"/>
          <w:szCs w:val="24"/>
        </w:rPr>
        <w:t>high IMR+ m</w:t>
      </w:r>
      <w:r>
        <w:rPr>
          <w:sz w:val="24"/>
          <w:szCs w:val="24"/>
        </w:rPr>
        <w:t xml:space="preserve">ore people below </w:t>
      </w:r>
      <w:r w:rsidR="005577CD">
        <w:rPr>
          <w:sz w:val="24"/>
          <w:szCs w:val="24"/>
        </w:rPr>
        <w:t>the poverty line+ low literacy rate+ m</w:t>
      </w:r>
      <w:r>
        <w:rPr>
          <w:sz w:val="24"/>
          <w:szCs w:val="24"/>
        </w:rPr>
        <w:t>ore people receiv</w:t>
      </w:r>
      <w:r w:rsidR="005577CD">
        <w:rPr>
          <w:sz w:val="24"/>
          <w:szCs w:val="24"/>
        </w:rPr>
        <w:t xml:space="preserve">ing pharmacy service from on </w:t>
      </w:r>
      <w:r>
        <w:rPr>
          <w:sz w:val="24"/>
          <w:szCs w:val="24"/>
        </w:rPr>
        <w:t>pharmacy</w:t>
      </w:r>
    </w:p>
    <w:p w:rsidR="005577CD" w:rsidRDefault="005577CD" w:rsidP="00FB3C21">
      <w:pPr>
        <w:spacing w:after="0" w:line="240" w:lineRule="auto"/>
        <w:rPr>
          <w:sz w:val="24"/>
          <w:szCs w:val="24"/>
        </w:rPr>
      </w:pPr>
      <w:r w:rsidRPr="005577CD">
        <w:rPr>
          <w:b/>
          <w:sz w:val="24"/>
          <w:szCs w:val="24"/>
        </w:rPr>
        <w:t xml:space="preserve">Second sub-set indicates: </w:t>
      </w:r>
      <w:r w:rsidRPr="005577CD">
        <w:rPr>
          <w:sz w:val="24"/>
          <w:szCs w:val="24"/>
        </w:rPr>
        <w:t>Low</w:t>
      </w:r>
      <w:r>
        <w:rPr>
          <w:sz w:val="24"/>
          <w:szCs w:val="24"/>
        </w:rPr>
        <w:t xml:space="preserve"> IMR+ less people below the poverty line+ high literacy rate+ less people receiving pharmacy service from on</w:t>
      </w:r>
      <w:r w:rsidR="002C54F3">
        <w:rPr>
          <w:sz w:val="24"/>
          <w:szCs w:val="24"/>
        </w:rPr>
        <w:t>e</w:t>
      </w:r>
      <w:r>
        <w:rPr>
          <w:sz w:val="24"/>
          <w:szCs w:val="24"/>
        </w:rPr>
        <w:t xml:space="preserve"> pharmacy</w:t>
      </w:r>
    </w:p>
    <w:p w:rsidR="005577CD" w:rsidRDefault="00086C0B" w:rsidP="00FB3C21">
      <w:pPr>
        <w:spacing w:after="0" w:line="240" w:lineRule="auto"/>
        <w:rPr>
          <w:sz w:val="24"/>
          <w:szCs w:val="24"/>
        </w:rPr>
      </w:pPr>
      <w:r>
        <w:rPr>
          <w:b/>
          <w:sz w:val="24"/>
          <w:szCs w:val="24"/>
        </w:rPr>
        <w:t>Middle (</w:t>
      </w:r>
      <w:r w:rsidR="005577CD" w:rsidRPr="005577CD">
        <w:rPr>
          <w:b/>
          <w:sz w:val="24"/>
          <w:szCs w:val="24"/>
        </w:rPr>
        <w:t>Third</w:t>
      </w:r>
      <w:r>
        <w:rPr>
          <w:b/>
          <w:sz w:val="24"/>
          <w:szCs w:val="24"/>
        </w:rPr>
        <w:t>)</w:t>
      </w:r>
      <w:r w:rsidR="005577CD" w:rsidRPr="005577CD">
        <w:rPr>
          <w:b/>
          <w:sz w:val="24"/>
          <w:szCs w:val="24"/>
        </w:rPr>
        <w:t xml:space="preserve"> Sub-set</w:t>
      </w:r>
      <w:r w:rsidR="005577CD">
        <w:rPr>
          <w:sz w:val="24"/>
          <w:szCs w:val="24"/>
        </w:rPr>
        <w:t xml:space="preserve"> of districts is lying in between highest and lowest range.</w:t>
      </w:r>
    </w:p>
    <w:p w:rsidR="005424C1" w:rsidRPr="009D1C13" w:rsidRDefault="005424C1" w:rsidP="00FB3C21">
      <w:pPr>
        <w:spacing w:after="0" w:line="240" w:lineRule="auto"/>
        <w:rPr>
          <w:sz w:val="16"/>
          <w:szCs w:val="24"/>
        </w:rPr>
      </w:pPr>
    </w:p>
    <w:p w:rsidR="005424C1" w:rsidRDefault="005424C1" w:rsidP="00FB3C21">
      <w:pPr>
        <w:spacing w:after="0" w:line="240" w:lineRule="auto"/>
        <w:rPr>
          <w:sz w:val="24"/>
          <w:szCs w:val="24"/>
        </w:rPr>
      </w:pPr>
      <w:r>
        <w:rPr>
          <w:sz w:val="24"/>
          <w:szCs w:val="24"/>
        </w:rPr>
        <w:t xml:space="preserve">Initially </w:t>
      </w:r>
      <w:r w:rsidR="009D1C13">
        <w:rPr>
          <w:sz w:val="24"/>
          <w:szCs w:val="24"/>
        </w:rPr>
        <w:t>5</w:t>
      </w:r>
      <w:r>
        <w:rPr>
          <w:sz w:val="24"/>
          <w:szCs w:val="24"/>
        </w:rPr>
        <w:t>(</w:t>
      </w:r>
      <w:r w:rsidR="009D1C13">
        <w:rPr>
          <w:sz w:val="24"/>
          <w:szCs w:val="24"/>
        </w:rPr>
        <w:t>Five</w:t>
      </w:r>
      <w:r>
        <w:rPr>
          <w:sz w:val="24"/>
          <w:szCs w:val="24"/>
        </w:rPr>
        <w:t>) districts have been selected from each subset to consider the other feasibility factors.</w:t>
      </w:r>
    </w:p>
    <w:p w:rsidR="005424C1" w:rsidRDefault="005424C1" w:rsidP="005424C1">
      <w:pPr>
        <w:spacing w:after="0" w:line="240" w:lineRule="auto"/>
        <w:rPr>
          <w:b/>
          <w:sz w:val="24"/>
          <w:szCs w:val="24"/>
        </w:rPr>
      </w:pPr>
      <w:r>
        <w:rPr>
          <w:b/>
          <w:sz w:val="24"/>
          <w:szCs w:val="24"/>
        </w:rPr>
        <w:t>Following is the result of the preliminary selection</w:t>
      </w:r>
      <w:r w:rsidR="009D1C13">
        <w:rPr>
          <w:b/>
          <w:sz w:val="24"/>
          <w:szCs w:val="24"/>
        </w:rPr>
        <w:t xml:space="preserve"> (Previous)</w:t>
      </w:r>
      <w:r>
        <w:rPr>
          <w:b/>
          <w:sz w:val="24"/>
          <w:szCs w:val="24"/>
        </w:rPr>
        <w:t>:</w:t>
      </w:r>
    </w:p>
    <w:p w:rsidR="005424C1" w:rsidRPr="00172443" w:rsidRDefault="005424C1" w:rsidP="005424C1">
      <w:pPr>
        <w:spacing w:after="0" w:line="240" w:lineRule="auto"/>
        <w:rPr>
          <w:b/>
          <w:sz w:val="12"/>
          <w:szCs w:val="24"/>
        </w:rPr>
      </w:pPr>
    </w:p>
    <w:tbl>
      <w:tblPr>
        <w:tblStyle w:val="TableGrid"/>
        <w:tblW w:w="0" w:type="auto"/>
        <w:tblInd w:w="198" w:type="dxa"/>
        <w:tblLook w:val="04A0" w:firstRow="1" w:lastRow="0" w:firstColumn="1" w:lastColumn="0" w:noHBand="0" w:noVBand="1"/>
      </w:tblPr>
      <w:tblGrid>
        <w:gridCol w:w="2994"/>
        <w:gridCol w:w="3192"/>
        <w:gridCol w:w="2994"/>
      </w:tblGrid>
      <w:tr w:rsidR="00FB2439" w:rsidRPr="00172443" w:rsidTr="00D2068F">
        <w:tc>
          <w:tcPr>
            <w:tcW w:w="2994" w:type="dxa"/>
          </w:tcPr>
          <w:p w:rsidR="00FB2439" w:rsidRPr="00172443" w:rsidRDefault="00FB2439" w:rsidP="00D2068F">
            <w:pPr>
              <w:jc w:val="center"/>
              <w:rPr>
                <w:b/>
                <w:sz w:val="24"/>
                <w:szCs w:val="24"/>
              </w:rPr>
            </w:pPr>
            <w:r w:rsidRPr="00172443">
              <w:rPr>
                <w:b/>
                <w:sz w:val="24"/>
                <w:szCs w:val="24"/>
              </w:rPr>
              <w:t>Districts from first subset</w:t>
            </w:r>
          </w:p>
        </w:tc>
        <w:tc>
          <w:tcPr>
            <w:tcW w:w="3192" w:type="dxa"/>
          </w:tcPr>
          <w:p w:rsidR="00FB2439" w:rsidRPr="00172443" w:rsidRDefault="00FB2439" w:rsidP="00D2068F">
            <w:pPr>
              <w:jc w:val="center"/>
              <w:rPr>
                <w:b/>
                <w:sz w:val="24"/>
                <w:szCs w:val="24"/>
              </w:rPr>
            </w:pPr>
            <w:r w:rsidRPr="00172443">
              <w:rPr>
                <w:b/>
                <w:sz w:val="24"/>
                <w:szCs w:val="24"/>
              </w:rPr>
              <w:t>Districts from 2nd subset</w:t>
            </w:r>
          </w:p>
        </w:tc>
        <w:tc>
          <w:tcPr>
            <w:tcW w:w="2994" w:type="dxa"/>
          </w:tcPr>
          <w:p w:rsidR="00FB2439" w:rsidRPr="00172443" w:rsidRDefault="00FB2439" w:rsidP="00D2068F">
            <w:pPr>
              <w:jc w:val="center"/>
              <w:rPr>
                <w:b/>
                <w:sz w:val="24"/>
                <w:szCs w:val="24"/>
              </w:rPr>
            </w:pPr>
            <w:r w:rsidRPr="00172443">
              <w:rPr>
                <w:b/>
                <w:sz w:val="24"/>
                <w:szCs w:val="24"/>
              </w:rPr>
              <w:t>Districts from middle subset</w:t>
            </w:r>
          </w:p>
        </w:tc>
      </w:tr>
      <w:tr w:rsidR="00FB2439" w:rsidTr="00D2068F">
        <w:tc>
          <w:tcPr>
            <w:tcW w:w="2994" w:type="dxa"/>
          </w:tcPr>
          <w:p w:rsidR="00FB2439" w:rsidRPr="009D1C13" w:rsidRDefault="00FB2439" w:rsidP="00D2068F">
            <w:pPr>
              <w:rPr>
                <w:sz w:val="24"/>
                <w:szCs w:val="24"/>
              </w:rPr>
            </w:pPr>
            <w:proofErr w:type="spellStart"/>
            <w:r w:rsidRPr="009D1C13">
              <w:rPr>
                <w:sz w:val="24"/>
                <w:szCs w:val="24"/>
              </w:rPr>
              <w:t>Kurigram</w:t>
            </w:r>
            <w:proofErr w:type="spellEnd"/>
            <w:r w:rsidRPr="009D1C13">
              <w:rPr>
                <w:sz w:val="24"/>
                <w:szCs w:val="24"/>
              </w:rPr>
              <w:t xml:space="preserve">(9), </w:t>
            </w:r>
            <w:proofErr w:type="spellStart"/>
            <w:r w:rsidRPr="009D1C13">
              <w:rPr>
                <w:sz w:val="24"/>
                <w:szCs w:val="24"/>
              </w:rPr>
              <w:t>Shariatpur</w:t>
            </w:r>
            <w:proofErr w:type="spellEnd"/>
            <w:r w:rsidRPr="009D1C13">
              <w:rPr>
                <w:sz w:val="24"/>
                <w:szCs w:val="24"/>
              </w:rPr>
              <w:t>(6)</w:t>
            </w:r>
          </w:p>
          <w:p w:rsidR="00FB2439" w:rsidRPr="009D1C13" w:rsidRDefault="00FB2439" w:rsidP="00D2068F">
            <w:pPr>
              <w:rPr>
                <w:sz w:val="24"/>
                <w:szCs w:val="24"/>
              </w:rPr>
            </w:pPr>
            <w:proofErr w:type="spellStart"/>
            <w:r w:rsidRPr="009D1C13">
              <w:rPr>
                <w:sz w:val="24"/>
                <w:szCs w:val="24"/>
              </w:rPr>
              <w:t>Bhola</w:t>
            </w:r>
            <w:proofErr w:type="spellEnd"/>
            <w:r w:rsidRPr="009D1C13">
              <w:rPr>
                <w:sz w:val="24"/>
                <w:szCs w:val="24"/>
              </w:rPr>
              <w:t xml:space="preserve">(7), </w:t>
            </w:r>
            <w:proofErr w:type="spellStart"/>
            <w:r w:rsidRPr="009D1C13">
              <w:rPr>
                <w:sz w:val="24"/>
                <w:szCs w:val="24"/>
              </w:rPr>
              <w:t>Sunamgonj</w:t>
            </w:r>
            <w:proofErr w:type="spellEnd"/>
            <w:r w:rsidRPr="009D1C13">
              <w:rPr>
                <w:sz w:val="24"/>
                <w:szCs w:val="24"/>
              </w:rPr>
              <w:t>(11)</w:t>
            </w:r>
          </w:p>
          <w:p w:rsidR="00FB2439" w:rsidRPr="00172443" w:rsidRDefault="00FB2439" w:rsidP="009D1C13">
            <w:pPr>
              <w:rPr>
                <w:sz w:val="24"/>
                <w:szCs w:val="24"/>
              </w:rPr>
            </w:pPr>
            <w:proofErr w:type="spellStart"/>
            <w:r w:rsidRPr="009D1C13">
              <w:rPr>
                <w:sz w:val="24"/>
                <w:szCs w:val="24"/>
              </w:rPr>
              <w:t>Jamalpur</w:t>
            </w:r>
            <w:proofErr w:type="spellEnd"/>
            <w:r w:rsidRPr="009D1C13">
              <w:rPr>
                <w:sz w:val="24"/>
                <w:szCs w:val="24"/>
              </w:rPr>
              <w:t>(7)</w:t>
            </w:r>
            <w:r w:rsidR="009D1C13" w:rsidRPr="009D1C13">
              <w:rPr>
                <w:sz w:val="24"/>
                <w:szCs w:val="24"/>
              </w:rPr>
              <w:t>,</w:t>
            </w:r>
          </w:p>
        </w:tc>
        <w:tc>
          <w:tcPr>
            <w:tcW w:w="3192" w:type="dxa"/>
          </w:tcPr>
          <w:p w:rsidR="00FB2439" w:rsidRPr="009D1C13" w:rsidRDefault="00FB2439" w:rsidP="009D1C13">
            <w:pPr>
              <w:rPr>
                <w:sz w:val="24"/>
                <w:szCs w:val="24"/>
              </w:rPr>
            </w:pPr>
            <w:proofErr w:type="spellStart"/>
            <w:r w:rsidRPr="009D1C13">
              <w:rPr>
                <w:sz w:val="24"/>
                <w:szCs w:val="24"/>
              </w:rPr>
              <w:t>Gopalgonj</w:t>
            </w:r>
            <w:proofErr w:type="spellEnd"/>
            <w:r w:rsidRPr="009D1C13">
              <w:rPr>
                <w:sz w:val="24"/>
                <w:szCs w:val="24"/>
              </w:rPr>
              <w:t xml:space="preserve">(5), Khulna </w:t>
            </w:r>
            <w:proofErr w:type="spellStart"/>
            <w:r w:rsidRPr="009D1C13">
              <w:rPr>
                <w:sz w:val="24"/>
                <w:szCs w:val="24"/>
              </w:rPr>
              <w:t>Sadar</w:t>
            </w:r>
            <w:proofErr w:type="spellEnd"/>
            <w:r w:rsidRPr="009D1C13">
              <w:rPr>
                <w:sz w:val="24"/>
                <w:szCs w:val="24"/>
              </w:rPr>
              <w:t xml:space="preserve">(14), </w:t>
            </w:r>
            <w:proofErr w:type="spellStart"/>
            <w:r w:rsidRPr="009D1C13">
              <w:rPr>
                <w:sz w:val="24"/>
                <w:szCs w:val="24"/>
              </w:rPr>
              <w:t>Kustia</w:t>
            </w:r>
            <w:proofErr w:type="spellEnd"/>
            <w:r w:rsidRPr="009D1C13">
              <w:rPr>
                <w:sz w:val="24"/>
                <w:szCs w:val="24"/>
              </w:rPr>
              <w:t xml:space="preserve">(6), </w:t>
            </w:r>
            <w:proofErr w:type="spellStart"/>
            <w:r w:rsidRPr="009D1C13">
              <w:rPr>
                <w:sz w:val="24"/>
                <w:szCs w:val="24"/>
              </w:rPr>
              <w:t>Gazipur</w:t>
            </w:r>
            <w:proofErr w:type="spellEnd"/>
            <w:r w:rsidRPr="009D1C13">
              <w:rPr>
                <w:sz w:val="24"/>
                <w:szCs w:val="24"/>
              </w:rPr>
              <w:t xml:space="preserve">(5), Dhaka(46 </w:t>
            </w:r>
            <w:proofErr w:type="spellStart"/>
            <w:r w:rsidRPr="009D1C13">
              <w:rPr>
                <w:sz w:val="24"/>
                <w:szCs w:val="24"/>
              </w:rPr>
              <w:t>thana</w:t>
            </w:r>
            <w:proofErr w:type="spellEnd"/>
            <w:r w:rsidRPr="009D1C13">
              <w:rPr>
                <w:sz w:val="24"/>
                <w:szCs w:val="24"/>
              </w:rPr>
              <w:t>)</w:t>
            </w:r>
          </w:p>
        </w:tc>
        <w:tc>
          <w:tcPr>
            <w:tcW w:w="2994" w:type="dxa"/>
          </w:tcPr>
          <w:p w:rsidR="00FB2439" w:rsidRPr="009D1C13" w:rsidRDefault="00FB2439" w:rsidP="009D1C13">
            <w:pPr>
              <w:rPr>
                <w:sz w:val="24"/>
                <w:szCs w:val="24"/>
              </w:rPr>
            </w:pPr>
            <w:proofErr w:type="spellStart"/>
            <w:r w:rsidRPr="009D1C13">
              <w:rPr>
                <w:sz w:val="24"/>
                <w:szCs w:val="24"/>
              </w:rPr>
              <w:t>Natore</w:t>
            </w:r>
            <w:proofErr w:type="spellEnd"/>
            <w:r w:rsidRPr="009D1C13">
              <w:rPr>
                <w:sz w:val="24"/>
                <w:szCs w:val="24"/>
              </w:rPr>
              <w:t xml:space="preserve">(6), </w:t>
            </w:r>
            <w:proofErr w:type="spellStart"/>
            <w:r w:rsidRPr="009D1C13">
              <w:rPr>
                <w:sz w:val="24"/>
                <w:szCs w:val="24"/>
              </w:rPr>
              <w:t>Sylhet</w:t>
            </w:r>
            <w:proofErr w:type="spellEnd"/>
            <w:r w:rsidRPr="009D1C13">
              <w:rPr>
                <w:sz w:val="24"/>
                <w:szCs w:val="24"/>
              </w:rPr>
              <w:t xml:space="preserve">(12), </w:t>
            </w:r>
            <w:proofErr w:type="spellStart"/>
            <w:r w:rsidRPr="009D1C13">
              <w:rPr>
                <w:sz w:val="24"/>
                <w:szCs w:val="24"/>
              </w:rPr>
              <w:t>Jessore</w:t>
            </w:r>
            <w:proofErr w:type="spellEnd"/>
            <w:r w:rsidRPr="009D1C13">
              <w:rPr>
                <w:sz w:val="24"/>
                <w:szCs w:val="24"/>
              </w:rPr>
              <w:t xml:space="preserve">(8), </w:t>
            </w:r>
            <w:proofErr w:type="spellStart"/>
            <w:r w:rsidRPr="009D1C13">
              <w:rPr>
                <w:sz w:val="24"/>
                <w:szCs w:val="24"/>
              </w:rPr>
              <w:t>Moulvibazar</w:t>
            </w:r>
            <w:proofErr w:type="spellEnd"/>
            <w:r w:rsidRPr="009D1C13">
              <w:rPr>
                <w:sz w:val="24"/>
                <w:szCs w:val="24"/>
              </w:rPr>
              <w:t xml:space="preserve">(6), </w:t>
            </w:r>
            <w:proofErr w:type="spellStart"/>
            <w:r w:rsidRPr="009D1C13">
              <w:rPr>
                <w:sz w:val="24"/>
                <w:szCs w:val="24"/>
              </w:rPr>
              <w:t>Norshingdi</w:t>
            </w:r>
            <w:proofErr w:type="spellEnd"/>
            <w:r w:rsidRPr="009D1C13">
              <w:rPr>
                <w:sz w:val="24"/>
                <w:szCs w:val="24"/>
              </w:rPr>
              <w:t>(6)</w:t>
            </w:r>
          </w:p>
        </w:tc>
      </w:tr>
    </w:tbl>
    <w:p w:rsidR="009D1C13" w:rsidRDefault="009D1C13" w:rsidP="005424C1">
      <w:pPr>
        <w:spacing w:after="0" w:line="240" w:lineRule="auto"/>
        <w:rPr>
          <w:b/>
          <w:sz w:val="24"/>
          <w:szCs w:val="24"/>
        </w:rPr>
      </w:pPr>
    </w:p>
    <w:p w:rsidR="009D1C13" w:rsidRPr="009D1C13" w:rsidRDefault="009D1C13" w:rsidP="005424C1">
      <w:pPr>
        <w:spacing w:after="0" w:line="240" w:lineRule="auto"/>
        <w:rPr>
          <w:sz w:val="24"/>
          <w:szCs w:val="24"/>
        </w:rPr>
      </w:pPr>
      <w:r>
        <w:rPr>
          <w:sz w:val="24"/>
          <w:szCs w:val="24"/>
        </w:rPr>
        <w:t>Upon touch-base meeting decision on 16-12-2015, 6 (Six) districts have been selected from each subset so that there is presence of at least one district in each division.</w:t>
      </w:r>
    </w:p>
    <w:p w:rsidR="005424C1" w:rsidRDefault="009D1C13" w:rsidP="005424C1">
      <w:pPr>
        <w:spacing w:after="0" w:line="240" w:lineRule="auto"/>
        <w:rPr>
          <w:b/>
          <w:sz w:val="24"/>
          <w:szCs w:val="24"/>
        </w:rPr>
      </w:pPr>
      <w:r>
        <w:rPr>
          <w:b/>
          <w:sz w:val="24"/>
          <w:szCs w:val="24"/>
        </w:rPr>
        <w:t>Following is the result of the preliminary selection (Previous):</w:t>
      </w:r>
    </w:p>
    <w:tbl>
      <w:tblPr>
        <w:tblStyle w:val="TableGrid"/>
        <w:tblW w:w="0" w:type="auto"/>
        <w:tblInd w:w="198" w:type="dxa"/>
        <w:tblLook w:val="04A0" w:firstRow="1" w:lastRow="0" w:firstColumn="1" w:lastColumn="0" w:noHBand="0" w:noVBand="1"/>
      </w:tblPr>
      <w:tblGrid>
        <w:gridCol w:w="2994"/>
        <w:gridCol w:w="3192"/>
        <w:gridCol w:w="2994"/>
      </w:tblGrid>
      <w:tr w:rsidR="009D1C13" w:rsidRPr="00172443" w:rsidTr="00062DAA">
        <w:tc>
          <w:tcPr>
            <w:tcW w:w="2994" w:type="dxa"/>
          </w:tcPr>
          <w:p w:rsidR="009D1C13" w:rsidRPr="00172443" w:rsidRDefault="009D1C13" w:rsidP="00062DAA">
            <w:pPr>
              <w:jc w:val="center"/>
              <w:rPr>
                <w:b/>
                <w:sz w:val="24"/>
                <w:szCs w:val="24"/>
              </w:rPr>
            </w:pPr>
            <w:r w:rsidRPr="00172443">
              <w:rPr>
                <w:b/>
                <w:sz w:val="24"/>
                <w:szCs w:val="24"/>
              </w:rPr>
              <w:t>Districts from first subset</w:t>
            </w:r>
          </w:p>
        </w:tc>
        <w:tc>
          <w:tcPr>
            <w:tcW w:w="3192" w:type="dxa"/>
          </w:tcPr>
          <w:p w:rsidR="009D1C13" w:rsidRPr="00172443" w:rsidRDefault="009D1C13" w:rsidP="00062DAA">
            <w:pPr>
              <w:jc w:val="center"/>
              <w:rPr>
                <w:b/>
                <w:sz w:val="24"/>
                <w:szCs w:val="24"/>
              </w:rPr>
            </w:pPr>
            <w:r w:rsidRPr="00172443">
              <w:rPr>
                <w:b/>
                <w:sz w:val="24"/>
                <w:szCs w:val="24"/>
              </w:rPr>
              <w:t>Districts from 2nd subset</w:t>
            </w:r>
          </w:p>
        </w:tc>
        <w:tc>
          <w:tcPr>
            <w:tcW w:w="2994" w:type="dxa"/>
          </w:tcPr>
          <w:p w:rsidR="009D1C13" w:rsidRPr="00172443" w:rsidRDefault="009D1C13" w:rsidP="00062DAA">
            <w:pPr>
              <w:jc w:val="center"/>
              <w:rPr>
                <w:b/>
                <w:sz w:val="24"/>
                <w:szCs w:val="24"/>
              </w:rPr>
            </w:pPr>
            <w:r w:rsidRPr="00172443">
              <w:rPr>
                <w:b/>
                <w:sz w:val="24"/>
                <w:szCs w:val="24"/>
              </w:rPr>
              <w:t>Districts from middle subset</w:t>
            </w:r>
          </w:p>
        </w:tc>
      </w:tr>
      <w:tr w:rsidR="009D1C13" w:rsidTr="00062DAA">
        <w:tc>
          <w:tcPr>
            <w:tcW w:w="2994" w:type="dxa"/>
          </w:tcPr>
          <w:p w:rsidR="009D1C13" w:rsidRPr="00172443" w:rsidRDefault="009D1C13" w:rsidP="00062DAA">
            <w:pPr>
              <w:rPr>
                <w:sz w:val="24"/>
                <w:szCs w:val="24"/>
              </w:rPr>
            </w:pPr>
            <w:proofErr w:type="spellStart"/>
            <w:r w:rsidRPr="00A571E2">
              <w:rPr>
                <w:b/>
                <w:sz w:val="24"/>
                <w:szCs w:val="24"/>
              </w:rPr>
              <w:t>Kurigram</w:t>
            </w:r>
            <w:proofErr w:type="spellEnd"/>
            <w:r w:rsidRPr="00A571E2">
              <w:rPr>
                <w:b/>
                <w:sz w:val="24"/>
                <w:szCs w:val="24"/>
              </w:rPr>
              <w:t>(9),</w:t>
            </w:r>
            <w:r w:rsidRPr="00172443">
              <w:rPr>
                <w:sz w:val="24"/>
                <w:szCs w:val="24"/>
              </w:rPr>
              <w:t xml:space="preserve"> </w:t>
            </w:r>
            <w:proofErr w:type="spellStart"/>
            <w:r w:rsidRPr="00172443">
              <w:rPr>
                <w:sz w:val="24"/>
                <w:szCs w:val="24"/>
              </w:rPr>
              <w:t>Shariatpur</w:t>
            </w:r>
            <w:proofErr w:type="spellEnd"/>
            <w:r w:rsidRPr="00172443">
              <w:rPr>
                <w:sz w:val="24"/>
                <w:szCs w:val="24"/>
              </w:rPr>
              <w:t>(6)</w:t>
            </w:r>
          </w:p>
          <w:p w:rsidR="009D1C13" w:rsidRPr="00172443" w:rsidRDefault="009D1C13" w:rsidP="00062DAA">
            <w:pPr>
              <w:rPr>
                <w:sz w:val="24"/>
                <w:szCs w:val="24"/>
              </w:rPr>
            </w:pPr>
            <w:proofErr w:type="spellStart"/>
            <w:r w:rsidRPr="00172443">
              <w:rPr>
                <w:sz w:val="24"/>
                <w:szCs w:val="24"/>
              </w:rPr>
              <w:t>Bhola</w:t>
            </w:r>
            <w:proofErr w:type="spellEnd"/>
            <w:r w:rsidRPr="00172443">
              <w:rPr>
                <w:sz w:val="24"/>
                <w:szCs w:val="24"/>
              </w:rPr>
              <w:t xml:space="preserve">(7), </w:t>
            </w:r>
            <w:proofErr w:type="spellStart"/>
            <w:r w:rsidRPr="00A571E2">
              <w:rPr>
                <w:b/>
                <w:sz w:val="24"/>
                <w:szCs w:val="24"/>
              </w:rPr>
              <w:t>Sunamgonj</w:t>
            </w:r>
            <w:proofErr w:type="spellEnd"/>
            <w:r w:rsidRPr="00A571E2">
              <w:rPr>
                <w:b/>
                <w:sz w:val="24"/>
                <w:szCs w:val="24"/>
              </w:rPr>
              <w:t>(11)</w:t>
            </w:r>
          </w:p>
          <w:p w:rsidR="009D1C13" w:rsidRPr="00172443" w:rsidRDefault="009D1C13" w:rsidP="00062DAA">
            <w:pPr>
              <w:rPr>
                <w:sz w:val="24"/>
                <w:szCs w:val="24"/>
              </w:rPr>
            </w:pPr>
            <w:proofErr w:type="spellStart"/>
            <w:r w:rsidRPr="00172443">
              <w:rPr>
                <w:sz w:val="24"/>
                <w:szCs w:val="24"/>
              </w:rPr>
              <w:t>Jamalpur</w:t>
            </w:r>
            <w:proofErr w:type="spellEnd"/>
            <w:r w:rsidRPr="00172443">
              <w:rPr>
                <w:sz w:val="24"/>
                <w:szCs w:val="24"/>
              </w:rPr>
              <w:t>(7)</w:t>
            </w:r>
            <w:r>
              <w:rPr>
                <w:sz w:val="24"/>
                <w:szCs w:val="24"/>
              </w:rPr>
              <w:t xml:space="preserve">, </w:t>
            </w:r>
            <w:proofErr w:type="spellStart"/>
            <w:r>
              <w:rPr>
                <w:sz w:val="24"/>
                <w:szCs w:val="24"/>
              </w:rPr>
              <w:t>Gaibandha</w:t>
            </w:r>
            <w:proofErr w:type="spellEnd"/>
            <w:r>
              <w:rPr>
                <w:sz w:val="24"/>
                <w:szCs w:val="24"/>
              </w:rPr>
              <w:t>(7)</w:t>
            </w:r>
          </w:p>
        </w:tc>
        <w:tc>
          <w:tcPr>
            <w:tcW w:w="3192" w:type="dxa"/>
          </w:tcPr>
          <w:p w:rsidR="009D1C13" w:rsidRPr="00172443" w:rsidRDefault="009D1C13" w:rsidP="00062DAA">
            <w:pPr>
              <w:rPr>
                <w:sz w:val="24"/>
                <w:szCs w:val="24"/>
              </w:rPr>
            </w:pPr>
            <w:proofErr w:type="spellStart"/>
            <w:r w:rsidRPr="00A571E2">
              <w:rPr>
                <w:b/>
                <w:sz w:val="24"/>
                <w:szCs w:val="24"/>
              </w:rPr>
              <w:t>Gopalgonj</w:t>
            </w:r>
            <w:proofErr w:type="spellEnd"/>
            <w:r w:rsidRPr="00A571E2">
              <w:rPr>
                <w:b/>
                <w:sz w:val="24"/>
                <w:szCs w:val="24"/>
              </w:rPr>
              <w:t>(5),</w:t>
            </w:r>
            <w:r w:rsidRPr="00172443">
              <w:rPr>
                <w:sz w:val="24"/>
                <w:szCs w:val="24"/>
              </w:rPr>
              <w:t xml:space="preserve"> Khulna </w:t>
            </w:r>
            <w:proofErr w:type="spellStart"/>
            <w:r w:rsidRPr="00172443">
              <w:rPr>
                <w:sz w:val="24"/>
                <w:szCs w:val="24"/>
              </w:rPr>
              <w:t>Sadar</w:t>
            </w:r>
            <w:proofErr w:type="spellEnd"/>
            <w:r w:rsidRPr="00172443">
              <w:rPr>
                <w:sz w:val="24"/>
                <w:szCs w:val="24"/>
              </w:rPr>
              <w:t xml:space="preserve">(14), </w:t>
            </w:r>
            <w:proofErr w:type="spellStart"/>
            <w:r w:rsidRPr="00172443">
              <w:rPr>
                <w:sz w:val="24"/>
                <w:szCs w:val="24"/>
              </w:rPr>
              <w:t>Kustia</w:t>
            </w:r>
            <w:proofErr w:type="spellEnd"/>
            <w:r w:rsidRPr="00172443">
              <w:rPr>
                <w:sz w:val="24"/>
                <w:szCs w:val="24"/>
              </w:rPr>
              <w:t xml:space="preserve">(6), </w:t>
            </w:r>
            <w:proofErr w:type="spellStart"/>
            <w:r w:rsidRPr="00FB2439">
              <w:rPr>
                <w:sz w:val="24"/>
                <w:szCs w:val="24"/>
              </w:rPr>
              <w:t>Gazipur</w:t>
            </w:r>
            <w:proofErr w:type="spellEnd"/>
            <w:r w:rsidRPr="00FB2439">
              <w:rPr>
                <w:sz w:val="24"/>
                <w:szCs w:val="24"/>
              </w:rPr>
              <w:t>(5),</w:t>
            </w:r>
            <w:r w:rsidRPr="00172443">
              <w:rPr>
                <w:sz w:val="24"/>
                <w:szCs w:val="24"/>
              </w:rPr>
              <w:t xml:space="preserve"> Dhaka(46 </w:t>
            </w:r>
            <w:proofErr w:type="spellStart"/>
            <w:r w:rsidRPr="00172443">
              <w:rPr>
                <w:sz w:val="24"/>
                <w:szCs w:val="24"/>
              </w:rPr>
              <w:t>thana</w:t>
            </w:r>
            <w:proofErr w:type="spellEnd"/>
            <w:r w:rsidRPr="00172443">
              <w:rPr>
                <w:sz w:val="24"/>
                <w:szCs w:val="24"/>
              </w:rPr>
              <w:t>)</w:t>
            </w:r>
            <w:r>
              <w:rPr>
                <w:sz w:val="24"/>
                <w:szCs w:val="24"/>
              </w:rPr>
              <w:t xml:space="preserve">, </w:t>
            </w:r>
            <w:proofErr w:type="spellStart"/>
            <w:r w:rsidRPr="00FB2439">
              <w:rPr>
                <w:b/>
                <w:sz w:val="24"/>
                <w:szCs w:val="24"/>
              </w:rPr>
              <w:t>Jhalokathi</w:t>
            </w:r>
            <w:proofErr w:type="spellEnd"/>
            <w:r w:rsidRPr="00FB2439">
              <w:rPr>
                <w:b/>
                <w:sz w:val="24"/>
                <w:szCs w:val="24"/>
              </w:rPr>
              <w:t>(4)</w:t>
            </w:r>
          </w:p>
        </w:tc>
        <w:tc>
          <w:tcPr>
            <w:tcW w:w="2994" w:type="dxa"/>
          </w:tcPr>
          <w:p w:rsidR="009D1C13" w:rsidRPr="00172443" w:rsidRDefault="009D1C13" w:rsidP="00062DAA">
            <w:pPr>
              <w:rPr>
                <w:sz w:val="24"/>
                <w:szCs w:val="24"/>
              </w:rPr>
            </w:pPr>
            <w:proofErr w:type="spellStart"/>
            <w:r w:rsidRPr="00A571E2">
              <w:rPr>
                <w:b/>
                <w:sz w:val="24"/>
                <w:szCs w:val="24"/>
              </w:rPr>
              <w:t>Natore</w:t>
            </w:r>
            <w:proofErr w:type="spellEnd"/>
            <w:r w:rsidRPr="00A571E2">
              <w:rPr>
                <w:b/>
                <w:sz w:val="24"/>
                <w:szCs w:val="24"/>
              </w:rPr>
              <w:t>(6),</w:t>
            </w:r>
            <w:r w:rsidRPr="00172443">
              <w:rPr>
                <w:sz w:val="24"/>
                <w:szCs w:val="24"/>
              </w:rPr>
              <w:t xml:space="preserve"> </w:t>
            </w:r>
            <w:proofErr w:type="spellStart"/>
            <w:r w:rsidRPr="00172443">
              <w:rPr>
                <w:sz w:val="24"/>
                <w:szCs w:val="24"/>
              </w:rPr>
              <w:t>Sylhet</w:t>
            </w:r>
            <w:proofErr w:type="spellEnd"/>
            <w:r w:rsidRPr="00172443">
              <w:rPr>
                <w:sz w:val="24"/>
                <w:szCs w:val="24"/>
              </w:rPr>
              <w:t xml:space="preserve">(12), </w:t>
            </w:r>
            <w:proofErr w:type="spellStart"/>
            <w:r w:rsidRPr="00A571E2">
              <w:rPr>
                <w:b/>
                <w:sz w:val="24"/>
                <w:szCs w:val="24"/>
              </w:rPr>
              <w:t>Jessore</w:t>
            </w:r>
            <w:proofErr w:type="spellEnd"/>
            <w:r w:rsidRPr="00A571E2">
              <w:rPr>
                <w:b/>
                <w:sz w:val="24"/>
                <w:szCs w:val="24"/>
              </w:rPr>
              <w:t>(8),</w:t>
            </w:r>
            <w:r w:rsidRPr="00172443">
              <w:rPr>
                <w:sz w:val="24"/>
                <w:szCs w:val="24"/>
              </w:rPr>
              <w:t xml:space="preserve"> </w:t>
            </w:r>
            <w:proofErr w:type="spellStart"/>
            <w:r w:rsidRPr="00FB2439">
              <w:rPr>
                <w:sz w:val="24"/>
                <w:szCs w:val="24"/>
              </w:rPr>
              <w:t>Moulvibazar</w:t>
            </w:r>
            <w:proofErr w:type="spellEnd"/>
            <w:r w:rsidRPr="00FB2439">
              <w:rPr>
                <w:sz w:val="24"/>
                <w:szCs w:val="24"/>
              </w:rPr>
              <w:t>(6),</w:t>
            </w:r>
            <w:r w:rsidRPr="00172443">
              <w:rPr>
                <w:sz w:val="24"/>
                <w:szCs w:val="24"/>
              </w:rPr>
              <w:t xml:space="preserve"> </w:t>
            </w:r>
            <w:proofErr w:type="spellStart"/>
            <w:r w:rsidRPr="00172443">
              <w:rPr>
                <w:sz w:val="24"/>
                <w:szCs w:val="24"/>
              </w:rPr>
              <w:t>Norshingdi</w:t>
            </w:r>
            <w:proofErr w:type="spellEnd"/>
            <w:r w:rsidRPr="00172443">
              <w:rPr>
                <w:sz w:val="24"/>
                <w:szCs w:val="24"/>
              </w:rPr>
              <w:t>(6)</w:t>
            </w:r>
            <w:r>
              <w:rPr>
                <w:sz w:val="24"/>
                <w:szCs w:val="24"/>
              </w:rPr>
              <w:t xml:space="preserve">, </w:t>
            </w:r>
            <w:proofErr w:type="spellStart"/>
            <w:r w:rsidRPr="00FB2439">
              <w:rPr>
                <w:b/>
                <w:sz w:val="24"/>
                <w:szCs w:val="24"/>
              </w:rPr>
              <w:t>Chandpur</w:t>
            </w:r>
            <w:proofErr w:type="spellEnd"/>
            <w:r w:rsidRPr="00FB2439">
              <w:rPr>
                <w:b/>
                <w:sz w:val="24"/>
                <w:szCs w:val="24"/>
              </w:rPr>
              <w:t>(8)</w:t>
            </w:r>
          </w:p>
        </w:tc>
      </w:tr>
    </w:tbl>
    <w:p w:rsidR="0091133A" w:rsidRDefault="000E0DCA" w:rsidP="00FB3C21">
      <w:pPr>
        <w:spacing w:after="0" w:line="240" w:lineRule="auto"/>
        <w:rPr>
          <w:sz w:val="24"/>
          <w:szCs w:val="24"/>
        </w:rPr>
      </w:pPr>
      <w:r>
        <w:rPr>
          <w:sz w:val="24"/>
          <w:szCs w:val="24"/>
        </w:rPr>
        <w:lastRenderedPageBreak/>
        <w:t xml:space="preserve">Some other factors also need to be considered before starting the mapping exercise. </w:t>
      </w:r>
      <w:r w:rsidR="00172443">
        <w:rPr>
          <w:sz w:val="24"/>
          <w:szCs w:val="24"/>
        </w:rPr>
        <w:t xml:space="preserve">On an average there are 7(seven) </w:t>
      </w:r>
      <w:proofErr w:type="spellStart"/>
      <w:r w:rsidR="00172443">
        <w:rPr>
          <w:sz w:val="24"/>
          <w:szCs w:val="24"/>
        </w:rPr>
        <w:t>upazilas</w:t>
      </w:r>
      <w:proofErr w:type="spellEnd"/>
      <w:r w:rsidR="00172443">
        <w:rPr>
          <w:sz w:val="24"/>
          <w:szCs w:val="24"/>
        </w:rPr>
        <w:t xml:space="preserve"> (sub-district) in a district. Among the preliminary selected districts we </w:t>
      </w:r>
      <w:r w:rsidR="001C022B">
        <w:rPr>
          <w:sz w:val="24"/>
          <w:szCs w:val="24"/>
        </w:rPr>
        <w:t>may select</w:t>
      </w:r>
      <w:r w:rsidR="00172443">
        <w:rPr>
          <w:sz w:val="24"/>
          <w:szCs w:val="24"/>
        </w:rPr>
        <w:t xml:space="preserve"> those districts where sub-districts are nearer to average.</w:t>
      </w:r>
      <w:r w:rsidR="001C022B">
        <w:rPr>
          <w:sz w:val="24"/>
          <w:szCs w:val="24"/>
        </w:rPr>
        <w:t xml:space="preserve"> Beside this, </w:t>
      </w:r>
      <w:r w:rsidR="00EC443A">
        <w:rPr>
          <w:sz w:val="24"/>
          <w:szCs w:val="24"/>
        </w:rPr>
        <w:t xml:space="preserve">we are planning to use </w:t>
      </w:r>
      <w:r w:rsidR="00086C0B">
        <w:rPr>
          <w:sz w:val="24"/>
          <w:szCs w:val="24"/>
        </w:rPr>
        <w:t xml:space="preserve">Electronic </w:t>
      </w:r>
      <w:r w:rsidR="00EC443A">
        <w:rPr>
          <w:sz w:val="24"/>
          <w:szCs w:val="24"/>
        </w:rPr>
        <w:t>T</w:t>
      </w:r>
      <w:r w:rsidR="001C022B">
        <w:rPr>
          <w:sz w:val="24"/>
          <w:szCs w:val="24"/>
        </w:rPr>
        <w:t xml:space="preserve">ablets </w:t>
      </w:r>
      <w:r w:rsidR="00EC443A">
        <w:rPr>
          <w:sz w:val="24"/>
          <w:szCs w:val="24"/>
        </w:rPr>
        <w:t xml:space="preserve">for data collection, </w:t>
      </w:r>
      <w:r w:rsidR="001C022B">
        <w:rPr>
          <w:sz w:val="24"/>
          <w:szCs w:val="24"/>
        </w:rPr>
        <w:t xml:space="preserve">so </w:t>
      </w:r>
      <w:proofErr w:type="gramStart"/>
      <w:r w:rsidR="00EC443A">
        <w:rPr>
          <w:sz w:val="24"/>
          <w:szCs w:val="24"/>
        </w:rPr>
        <w:t>3G</w:t>
      </w:r>
      <w:r w:rsidR="001C022B">
        <w:rPr>
          <w:sz w:val="24"/>
          <w:szCs w:val="24"/>
        </w:rPr>
        <w:t xml:space="preserve"> </w:t>
      </w:r>
      <w:r w:rsidR="00EC443A">
        <w:rPr>
          <w:sz w:val="24"/>
          <w:szCs w:val="24"/>
        </w:rPr>
        <w:t>network coverage</w:t>
      </w:r>
      <w:proofErr w:type="gramEnd"/>
      <w:r w:rsidR="00EC443A">
        <w:rPr>
          <w:sz w:val="24"/>
          <w:szCs w:val="24"/>
        </w:rPr>
        <w:t xml:space="preserve"> </w:t>
      </w:r>
      <w:r w:rsidR="001C022B">
        <w:rPr>
          <w:sz w:val="24"/>
          <w:szCs w:val="24"/>
        </w:rPr>
        <w:t xml:space="preserve">is </w:t>
      </w:r>
      <w:r w:rsidR="00EC443A">
        <w:rPr>
          <w:sz w:val="24"/>
          <w:szCs w:val="24"/>
        </w:rPr>
        <w:t>an important consideration</w:t>
      </w:r>
      <w:r w:rsidR="001C022B">
        <w:rPr>
          <w:sz w:val="24"/>
          <w:szCs w:val="24"/>
        </w:rPr>
        <w:t xml:space="preserve">. </w:t>
      </w:r>
      <w:r w:rsidR="00EC443A">
        <w:rPr>
          <w:sz w:val="24"/>
          <w:szCs w:val="24"/>
        </w:rPr>
        <w:t xml:space="preserve">We are also thinking </w:t>
      </w:r>
      <w:r w:rsidR="00C152F1">
        <w:rPr>
          <w:sz w:val="24"/>
          <w:szCs w:val="24"/>
        </w:rPr>
        <w:t xml:space="preserve">involvement </w:t>
      </w:r>
      <w:r w:rsidR="00EC443A">
        <w:rPr>
          <w:sz w:val="24"/>
          <w:szCs w:val="24"/>
        </w:rPr>
        <w:t>of BCDS</w:t>
      </w:r>
      <w:r w:rsidR="00C152F1">
        <w:rPr>
          <w:sz w:val="24"/>
          <w:szCs w:val="24"/>
        </w:rPr>
        <w:t xml:space="preserve"> offices</w:t>
      </w:r>
      <w:r w:rsidR="00EC443A">
        <w:rPr>
          <w:sz w:val="24"/>
          <w:szCs w:val="24"/>
        </w:rPr>
        <w:t xml:space="preserve"> </w:t>
      </w:r>
      <w:r w:rsidR="001C022B">
        <w:rPr>
          <w:sz w:val="24"/>
          <w:szCs w:val="24"/>
        </w:rPr>
        <w:t xml:space="preserve">and members </w:t>
      </w:r>
      <w:r w:rsidR="00EC443A">
        <w:rPr>
          <w:sz w:val="24"/>
          <w:szCs w:val="24"/>
        </w:rPr>
        <w:t>in mapping exercise</w:t>
      </w:r>
      <w:r w:rsidR="00C152F1">
        <w:rPr>
          <w:sz w:val="24"/>
          <w:szCs w:val="24"/>
        </w:rPr>
        <w:t xml:space="preserve">. Considering all above factors, </w:t>
      </w:r>
      <w:r w:rsidR="0091133A">
        <w:rPr>
          <w:sz w:val="24"/>
          <w:szCs w:val="24"/>
        </w:rPr>
        <w:t xml:space="preserve">we </w:t>
      </w:r>
      <w:r w:rsidR="001C022B">
        <w:rPr>
          <w:sz w:val="24"/>
          <w:szCs w:val="24"/>
        </w:rPr>
        <w:t xml:space="preserve">have </w:t>
      </w:r>
      <w:r w:rsidR="0091133A">
        <w:rPr>
          <w:sz w:val="24"/>
          <w:szCs w:val="24"/>
        </w:rPr>
        <w:t xml:space="preserve">selected </w:t>
      </w:r>
      <w:r w:rsidR="005577CD">
        <w:rPr>
          <w:sz w:val="24"/>
          <w:szCs w:val="24"/>
        </w:rPr>
        <w:t xml:space="preserve">two districts from </w:t>
      </w:r>
      <w:r w:rsidR="009A5055">
        <w:rPr>
          <w:sz w:val="24"/>
          <w:szCs w:val="24"/>
        </w:rPr>
        <w:t>each;</w:t>
      </w:r>
      <w:r w:rsidR="005577CD">
        <w:rPr>
          <w:sz w:val="24"/>
          <w:szCs w:val="24"/>
        </w:rPr>
        <w:t xml:space="preserve"> first and second subset </w:t>
      </w:r>
      <w:r w:rsidR="00EC443A">
        <w:rPr>
          <w:sz w:val="24"/>
          <w:szCs w:val="24"/>
        </w:rPr>
        <w:t xml:space="preserve">and three districts from </w:t>
      </w:r>
      <w:r w:rsidR="00C152F1">
        <w:rPr>
          <w:sz w:val="24"/>
          <w:szCs w:val="24"/>
        </w:rPr>
        <w:t xml:space="preserve">the </w:t>
      </w:r>
      <w:r w:rsidR="0091133A">
        <w:rPr>
          <w:sz w:val="24"/>
          <w:szCs w:val="24"/>
        </w:rPr>
        <w:t>third (</w:t>
      </w:r>
      <w:r w:rsidR="00EC443A">
        <w:rPr>
          <w:sz w:val="24"/>
          <w:szCs w:val="24"/>
        </w:rPr>
        <w:t>middle</w:t>
      </w:r>
      <w:r w:rsidR="0091133A">
        <w:rPr>
          <w:sz w:val="24"/>
          <w:szCs w:val="24"/>
        </w:rPr>
        <w:t>) subset</w:t>
      </w:r>
      <w:r w:rsidR="00C62CFC">
        <w:rPr>
          <w:sz w:val="24"/>
          <w:szCs w:val="24"/>
        </w:rPr>
        <w:t xml:space="preserve"> as the n</w:t>
      </w:r>
      <w:r w:rsidR="00086C0B">
        <w:rPr>
          <w:sz w:val="24"/>
          <w:szCs w:val="24"/>
        </w:rPr>
        <w:t>umber</w:t>
      </w:r>
      <w:r w:rsidR="00C62CFC">
        <w:rPr>
          <w:sz w:val="24"/>
          <w:szCs w:val="24"/>
        </w:rPr>
        <w:t xml:space="preserve"> </w:t>
      </w:r>
      <w:r w:rsidR="00086C0B">
        <w:rPr>
          <w:sz w:val="24"/>
          <w:szCs w:val="24"/>
        </w:rPr>
        <w:t>of distr</w:t>
      </w:r>
      <w:r w:rsidR="00C62CFC">
        <w:rPr>
          <w:sz w:val="24"/>
          <w:szCs w:val="24"/>
        </w:rPr>
        <w:t xml:space="preserve">icts are more in third (middle) </w:t>
      </w:r>
      <w:r w:rsidR="00086C0B">
        <w:rPr>
          <w:sz w:val="24"/>
          <w:szCs w:val="24"/>
        </w:rPr>
        <w:t>subset</w:t>
      </w:r>
      <w:r w:rsidR="00C62CFC">
        <w:rPr>
          <w:sz w:val="24"/>
          <w:szCs w:val="24"/>
        </w:rPr>
        <w:t>.</w:t>
      </w:r>
    </w:p>
    <w:p w:rsidR="0091133A" w:rsidRDefault="0091133A" w:rsidP="0091133A">
      <w:pPr>
        <w:spacing w:after="0" w:line="240" w:lineRule="auto"/>
        <w:rPr>
          <w:sz w:val="24"/>
          <w:szCs w:val="24"/>
        </w:rPr>
      </w:pPr>
      <w:r>
        <w:rPr>
          <w:sz w:val="24"/>
          <w:szCs w:val="24"/>
        </w:rPr>
        <w:t xml:space="preserve">The selected 7(seven) districts will be better representative for mapping exercise. We can also </w:t>
      </w:r>
      <w:r w:rsidR="00C62CFC">
        <w:rPr>
          <w:sz w:val="24"/>
          <w:szCs w:val="24"/>
        </w:rPr>
        <w:t xml:space="preserve">propose all fifteen </w:t>
      </w:r>
      <w:r>
        <w:rPr>
          <w:sz w:val="24"/>
          <w:szCs w:val="24"/>
        </w:rPr>
        <w:t>districts</w:t>
      </w:r>
      <w:r w:rsidR="00C62CFC">
        <w:rPr>
          <w:sz w:val="24"/>
          <w:szCs w:val="24"/>
        </w:rPr>
        <w:t xml:space="preserve"> before</w:t>
      </w:r>
      <w:r>
        <w:rPr>
          <w:sz w:val="24"/>
          <w:szCs w:val="24"/>
        </w:rPr>
        <w:t xml:space="preserve"> DGDA and other stakeholders</w:t>
      </w:r>
      <w:r w:rsidR="00C62CFC">
        <w:rPr>
          <w:sz w:val="24"/>
          <w:szCs w:val="24"/>
        </w:rPr>
        <w:t xml:space="preserve"> to choose 7(seven) districts from them</w:t>
      </w:r>
      <w:r>
        <w:rPr>
          <w:sz w:val="24"/>
          <w:szCs w:val="24"/>
        </w:rPr>
        <w:t>.</w:t>
      </w:r>
    </w:p>
    <w:p w:rsidR="0091133A" w:rsidRDefault="0091133A" w:rsidP="0091133A">
      <w:pPr>
        <w:spacing w:after="0" w:line="240" w:lineRule="auto"/>
        <w:rPr>
          <w:sz w:val="24"/>
          <w:szCs w:val="24"/>
        </w:rPr>
      </w:pPr>
    </w:p>
    <w:p w:rsidR="006A4A45" w:rsidRDefault="006F2D20" w:rsidP="00FB3C21">
      <w:pPr>
        <w:spacing w:after="0" w:line="240" w:lineRule="auto"/>
        <w:rPr>
          <w:sz w:val="24"/>
          <w:szCs w:val="24"/>
        </w:rPr>
      </w:pPr>
      <w:r>
        <w:rPr>
          <w:sz w:val="24"/>
          <w:szCs w:val="24"/>
        </w:rPr>
        <w:t>[</w:t>
      </w:r>
      <w:r w:rsidR="007B665C">
        <w:rPr>
          <w:sz w:val="24"/>
          <w:szCs w:val="24"/>
        </w:rPr>
        <w:t xml:space="preserve">As </w:t>
      </w:r>
      <w:proofErr w:type="spellStart"/>
      <w:r w:rsidR="00A571E2" w:rsidRPr="007B665C">
        <w:rPr>
          <w:sz w:val="24"/>
          <w:szCs w:val="24"/>
        </w:rPr>
        <w:t>Gopalgong</w:t>
      </w:r>
      <w:proofErr w:type="spellEnd"/>
      <w:r w:rsidR="00A571E2" w:rsidRPr="007B665C">
        <w:rPr>
          <w:sz w:val="24"/>
          <w:szCs w:val="24"/>
        </w:rPr>
        <w:t xml:space="preserve"> and </w:t>
      </w:r>
      <w:proofErr w:type="spellStart"/>
      <w:r w:rsidR="00A571E2" w:rsidRPr="007B665C">
        <w:rPr>
          <w:sz w:val="24"/>
          <w:szCs w:val="24"/>
        </w:rPr>
        <w:t>shariatpur</w:t>
      </w:r>
      <w:proofErr w:type="spellEnd"/>
      <w:r w:rsidR="007B665C">
        <w:rPr>
          <w:sz w:val="24"/>
          <w:szCs w:val="24"/>
        </w:rPr>
        <w:t xml:space="preserve"> are </w:t>
      </w:r>
      <w:r w:rsidR="00A571E2" w:rsidRPr="007B665C">
        <w:rPr>
          <w:sz w:val="24"/>
          <w:szCs w:val="24"/>
        </w:rPr>
        <w:t xml:space="preserve">in </w:t>
      </w:r>
      <w:r w:rsidR="007B665C" w:rsidRPr="007B665C">
        <w:rPr>
          <w:sz w:val="24"/>
          <w:szCs w:val="24"/>
        </w:rPr>
        <w:t xml:space="preserve">the </w:t>
      </w:r>
      <w:r w:rsidR="00A571E2" w:rsidRPr="007B665C">
        <w:rPr>
          <w:sz w:val="24"/>
          <w:szCs w:val="24"/>
        </w:rPr>
        <w:t xml:space="preserve">same </w:t>
      </w:r>
      <w:r w:rsidR="007B665C" w:rsidRPr="007B665C">
        <w:rPr>
          <w:sz w:val="24"/>
          <w:szCs w:val="24"/>
        </w:rPr>
        <w:t xml:space="preserve">geographical location, </w:t>
      </w:r>
      <w:r w:rsidR="007B665C">
        <w:rPr>
          <w:sz w:val="24"/>
          <w:szCs w:val="24"/>
        </w:rPr>
        <w:t xml:space="preserve">we can take any one of them. </w:t>
      </w:r>
      <w:proofErr w:type="spellStart"/>
      <w:r w:rsidR="007B665C">
        <w:rPr>
          <w:sz w:val="24"/>
          <w:szCs w:val="24"/>
        </w:rPr>
        <w:t>Gopalgonj</w:t>
      </w:r>
      <w:proofErr w:type="spellEnd"/>
      <w:r w:rsidR="007B665C">
        <w:rPr>
          <w:sz w:val="24"/>
          <w:szCs w:val="24"/>
        </w:rPr>
        <w:t xml:space="preserve"> will be politically</w:t>
      </w:r>
      <w:r w:rsidR="007B665C" w:rsidRPr="007B665C">
        <w:rPr>
          <w:sz w:val="24"/>
          <w:szCs w:val="24"/>
        </w:rPr>
        <w:t xml:space="preserve"> </w:t>
      </w:r>
      <w:r w:rsidR="007B665C">
        <w:rPr>
          <w:sz w:val="24"/>
          <w:szCs w:val="24"/>
        </w:rPr>
        <w:t xml:space="preserve">preferred. </w:t>
      </w:r>
      <w:proofErr w:type="spellStart"/>
      <w:r w:rsidR="007B665C">
        <w:rPr>
          <w:sz w:val="24"/>
          <w:szCs w:val="24"/>
        </w:rPr>
        <w:t>Bhola</w:t>
      </w:r>
      <w:proofErr w:type="spellEnd"/>
      <w:r w:rsidR="007B665C">
        <w:rPr>
          <w:sz w:val="24"/>
          <w:szCs w:val="24"/>
        </w:rPr>
        <w:t xml:space="preserve"> is</w:t>
      </w:r>
      <w:r w:rsidR="00C62CFC">
        <w:rPr>
          <w:sz w:val="24"/>
          <w:szCs w:val="24"/>
        </w:rPr>
        <w:t xml:space="preserve"> a</w:t>
      </w:r>
      <w:r w:rsidR="007B665C">
        <w:rPr>
          <w:sz w:val="24"/>
          <w:szCs w:val="24"/>
        </w:rPr>
        <w:t xml:space="preserve"> remote d</w:t>
      </w:r>
      <w:r>
        <w:rPr>
          <w:sz w:val="24"/>
          <w:szCs w:val="24"/>
        </w:rPr>
        <w:t xml:space="preserve">istrict. Beside </w:t>
      </w:r>
      <w:proofErr w:type="spellStart"/>
      <w:r>
        <w:rPr>
          <w:sz w:val="24"/>
          <w:szCs w:val="24"/>
        </w:rPr>
        <w:t>shariatpur</w:t>
      </w:r>
      <w:proofErr w:type="spellEnd"/>
      <w:r>
        <w:rPr>
          <w:sz w:val="24"/>
          <w:szCs w:val="24"/>
        </w:rPr>
        <w:t xml:space="preserve"> and </w:t>
      </w:r>
      <w:proofErr w:type="spellStart"/>
      <w:r>
        <w:rPr>
          <w:sz w:val="24"/>
          <w:szCs w:val="24"/>
        </w:rPr>
        <w:t>Bhola</w:t>
      </w:r>
      <w:proofErr w:type="spellEnd"/>
      <w:r>
        <w:rPr>
          <w:sz w:val="24"/>
          <w:szCs w:val="24"/>
        </w:rPr>
        <w:t xml:space="preserve">, </w:t>
      </w:r>
      <w:proofErr w:type="spellStart"/>
      <w:r>
        <w:rPr>
          <w:sz w:val="24"/>
          <w:szCs w:val="24"/>
        </w:rPr>
        <w:t>Su</w:t>
      </w:r>
      <w:r w:rsidR="007B665C">
        <w:rPr>
          <w:sz w:val="24"/>
          <w:szCs w:val="24"/>
        </w:rPr>
        <w:t>namgonj</w:t>
      </w:r>
      <w:proofErr w:type="spellEnd"/>
      <w:r w:rsidR="007B665C">
        <w:rPr>
          <w:sz w:val="24"/>
          <w:szCs w:val="24"/>
        </w:rPr>
        <w:t xml:space="preserve"> comes</w:t>
      </w:r>
      <w:r>
        <w:rPr>
          <w:sz w:val="24"/>
          <w:szCs w:val="24"/>
        </w:rPr>
        <w:t xml:space="preserve"> </w:t>
      </w:r>
      <w:r w:rsidR="00C2699B">
        <w:rPr>
          <w:sz w:val="24"/>
          <w:szCs w:val="24"/>
        </w:rPr>
        <w:t xml:space="preserve">before </w:t>
      </w:r>
      <w:proofErr w:type="spellStart"/>
      <w:r w:rsidR="00C2699B">
        <w:rPr>
          <w:sz w:val="24"/>
          <w:szCs w:val="24"/>
        </w:rPr>
        <w:t>Jamalpur</w:t>
      </w:r>
      <w:proofErr w:type="spellEnd"/>
      <w:r w:rsidR="00C2699B">
        <w:rPr>
          <w:sz w:val="24"/>
          <w:szCs w:val="24"/>
        </w:rPr>
        <w:t xml:space="preserve"> in terms of rating. </w:t>
      </w:r>
      <w:r>
        <w:rPr>
          <w:sz w:val="24"/>
          <w:szCs w:val="24"/>
        </w:rPr>
        <w:t xml:space="preserve">Khulna and Dhaka have too many sub-districts. </w:t>
      </w:r>
      <w:proofErr w:type="spellStart"/>
      <w:r>
        <w:rPr>
          <w:sz w:val="24"/>
          <w:szCs w:val="24"/>
        </w:rPr>
        <w:t>Kustia</w:t>
      </w:r>
      <w:proofErr w:type="spellEnd"/>
      <w:r>
        <w:rPr>
          <w:sz w:val="24"/>
          <w:szCs w:val="24"/>
        </w:rPr>
        <w:t xml:space="preserve"> is </w:t>
      </w:r>
      <w:r w:rsidR="00C2699B">
        <w:rPr>
          <w:sz w:val="24"/>
          <w:szCs w:val="24"/>
        </w:rPr>
        <w:t xml:space="preserve">the </w:t>
      </w:r>
      <w:r>
        <w:rPr>
          <w:sz w:val="24"/>
          <w:szCs w:val="24"/>
        </w:rPr>
        <w:t xml:space="preserve">best in all indicators, so non-representative. </w:t>
      </w:r>
      <w:proofErr w:type="spellStart"/>
      <w:r>
        <w:rPr>
          <w:sz w:val="24"/>
          <w:szCs w:val="24"/>
        </w:rPr>
        <w:t>Norshingdhi</w:t>
      </w:r>
      <w:proofErr w:type="spellEnd"/>
      <w:r>
        <w:rPr>
          <w:sz w:val="24"/>
          <w:szCs w:val="24"/>
        </w:rPr>
        <w:t xml:space="preserve"> is near Dhaka</w:t>
      </w:r>
      <w:r w:rsidR="00C2699B">
        <w:rPr>
          <w:sz w:val="24"/>
          <w:szCs w:val="24"/>
        </w:rPr>
        <w:t xml:space="preserve"> (we have taken </w:t>
      </w:r>
      <w:proofErr w:type="spellStart"/>
      <w:r w:rsidR="00C2699B">
        <w:rPr>
          <w:sz w:val="24"/>
          <w:szCs w:val="24"/>
        </w:rPr>
        <w:t>G</w:t>
      </w:r>
      <w:r>
        <w:rPr>
          <w:sz w:val="24"/>
          <w:szCs w:val="24"/>
        </w:rPr>
        <w:t>azipur</w:t>
      </w:r>
      <w:proofErr w:type="spellEnd"/>
      <w:r>
        <w:rPr>
          <w:sz w:val="24"/>
          <w:szCs w:val="24"/>
        </w:rPr>
        <w:t xml:space="preserve">) and </w:t>
      </w:r>
      <w:proofErr w:type="spellStart"/>
      <w:r>
        <w:rPr>
          <w:sz w:val="24"/>
          <w:szCs w:val="24"/>
        </w:rPr>
        <w:t>Sylhet</w:t>
      </w:r>
      <w:proofErr w:type="spellEnd"/>
      <w:r>
        <w:rPr>
          <w:sz w:val="24"/>
          <w:szCs w:val="24"/>
        </w:rPr>
        <w:t xml:space="preserve"> has too many sub-districts</w:t>
      </w:r>
      <w:r w:rsidR="00B11A90">
        <w:rPr>
          <w:sz w:val="24"/>
          <w:szCs w:val="24"/>
        </w:rPr>
        <w:t>.</w:t>
      </w:r>
      <w:r w:rsidR="00C30C51">
        <w:rPr>
          <w:sz w:val="24"/>
          <w:szCs w:val="24"/>
        </w:rPr>
        <w:t>]</w:t>
      </w:r>
      <w:r w:rsidR="00B11A90">
        <w:rPr>
          <w:sz w:val="24"/>
          <w:szCs w:val="24"/>
        </w:rPr>
        <w:t xml:space="preserve"> </w:t>
      </w:r>
    </w:p>
    <w:p w:rsidR="00C62CFC" w:rsidRDefault="00C62CFC" w:rsidP="00C62CFC">
      <w:pPr>
        <w:spacing w:after="0" w:line="240" w:lineRule="auto"/>
        <w:rPr>
          <w:b/>
          <w:sz w:val="24"/>
          <w:szCs w:val="24"/>
        </w:rPr>
      </w:pPr>
    </w:p>
    <w:p w:rsidR="00C62CFC" w:rsidRDefault="00C62CFC" w:rsidP="00C62CFC">
      <w:pPr>
        <w:spacing w:after="0" w:line="240" w:lineRule="auto"/>
        <w:rPr>
          <w:b/>
          <w:sz w:val="24"/>
          <w:szCs w:val="24"/>
        </w:rPr>
      </w:pPr>
      <w:r>
        <w:rPr>
          <w:b/>
          <w:sz w:val="24"/>
          <w:szCs w:val="24"/>
        </w:rPr>
        <w:t>Follo</w:t>
      </w:r>
      <w:r w:rsidR="00C5219D">
        <w:rPr>
          <w:b/>
          <w:sz w:val="24"/>
          <w:szCs w:val="24"/>
        </w:rPr>
        <w:t>wing are the result of the previous</w:t>
      </w:r>
      <w:r>
        <w:rPr>
          <w:b/>
          <w:sz w:val="24"/>
          <w:szCs w:val="24"/>
        </w:rPr>
        <w:t xml:space="preserve"> exercise:</w:t>
      </w:r>
    </w:p>
    <w:tbl>
      <w:tblPr>
        <w:tblStyle w:val="TableGrid"/>
        <w:tblW w:w="0" w:type="auto"/>
        <w:tblLook w:val="04A0" w:firstRow="1" w:lastRow="0" w:firstColumn="1" w:lastColumn="0" w:noHBand="0" w:noVBand="1"/>
      </w:tblPr>
      <w:tblGrid>
        <w:gridCol w:w="2988"/>
        <w:gridCol w:w="2700"/>
        <w:gridCol w:w="3888"/>
      </w:tblGrid>
      <w:tr w:rsidR="00C5219D" w:rsidTr="00DB2BAC">
        <w:tc>
          <w:tcPr>
            <w:tcW w:w="2988" w:type="dxa"/>
          </w:tcPr>
          <w:p w:rsidR="00C5219D" w:rsidRPr="006A4A45" w:rsidRDefault="00C5219D" w:rsidP="00DB2BAC">
            <w:pPr>
              <w:jc w:val="center"/>
              <w:rPr>
                <w:sz w:val="24"/>
                <w:szCs w:val="24"/>
              </w:rPr>
            </w:pPr>
            <w:r w:rsidRPr="006A4A45">
              <w:rPr>
                <w:sz w:val="24"/>
                <w:szCs w:val="24"/>
              </w:rPr>
              <w:t>Districts from first subset</w:t>
            </w:r>
          </w:p>
        </w:tc>
        <w:tc>
          <w:tcPr>
            <w:tcW w:w="2700" w:type="dxa"/>
          </w:tcPr>
          <w:p w:rsidR="00C5219D" w:rsidRPr="006A4A45" w:rsidRDefault="00C5219D" w:rsidP="00DB2BAC">
            <w:pPr>
              <w:jc w:val="center"/>
              <w:rPr>
                <w:sz w:val="24"/>
                <w:szCs w:val="24"/>
              </w:rPr>
            </w:pPr>
            <w:r w:rsidRPr="006A4A45">
              <w:rPr>
                <w:sz w:val="24"/>
                <w:szCs w:val="24"/>
              </w:rPr>
              <w:t xml:space="preserve">Districts from </w:t>
            </w:r>
            <w:r>
              <w:rPr>
                <w:sz w:val="24"/>
                <w:szCs w:val="24"/>
              </w:rPr>
              <w:t>2nd</w:t>
            </w:r>
            <w:r w:rsidRPr="006A4A45">
              <w:rPr>
                <w:sz w:val="24"/>
                <w:szCs w:val="24"/>
              </w:rPr>
              <w:t xml:space="preserve"> subset</w:t>
            </w:r>
          </w:p>
        </w:tc>
        <w:tc>
          <w:tcPr>
            <w:tcW w:w="3888" w:type="dxa"/>
          </w:tcPr>
          <w:p w:rsidR="00C5219D" w:rsidRPr="006A4A45" w:rsidRDefault="00C5219D" w:rsidP="00DB2BAC">
            <w:pPr>
              <w:jc w:val="center"/>
              <w:rPr>
                <w:sz w:val="24"/>
                <w:szCs w:val="24"/>
              </w:rPr>
            </w:pPr>
            <w:r w:rsidRPr="006A4A45">
              <w:rPr>
                <w:sz w:val="24"/>
                <w:szCs w:val="24"/>
              </w:rPr>
              <w:t xml:space="preserve">Districts from </w:t>
            </w:r>
            <w:r>
              <w:rPr>
                <w:sz w:val="24"/>
                <w:szCs w:val="24"/>
              </w:rPr>
              <w:t>middle</w:t>
            </w:r>
            <w:r w:rsidRPr="006A4A45">
              <w:rPr>
                <w:sz w:val="24"/>
                <w:szCs w:val="24"/>
              </w:rPr>
              <w:t xml:space="preserve"> subset</w:t>
            </w:r>
          </w:p>
        </w:tc>
      </w:tr>
      <w:tr w:rsidR="00C5219D" w:rsidTr="00C5219D">
        <w:trPr>
          <w:trHeight w:val="368"/>
        </w:trPr>
        <w:tc>
          <w:tcPr>
            <w:tcW w:w="2988" w:type="dxa"/>
          </w:tcPr>
          <w:p w:rsidR="00C5219D" w:rsidRPr="00C62CFC" w:rsidRDefault="00C5219D" w:rsidP="00DB2BAC">
            <w:pPr>
              <w:rPr>
                <w:sz w:val="24"/>
                <w:szCs w:val="24"/>
              </w:rPr>
            </w:pPr>
            <w:proofErr w:type="spellStart"/>
            <w:r w:rsidRPr="00C62CFC">
              <w:rPr>
                <w:sz w:val="24"/>
                <w:szCs w:val="24"/>
              </w:rPr>
              <w:t>Kurigram</w:t>
            </w:r>
            <w:proofErr w:type="spellEnd"/>
            <w:r w:rsidRPr="00C62CFC">
              <w:rPr>
                <w:sz w:val="24"/>
                <w:szCs w:val="24"/>
              </w:rPr>
              <w:t xml:space="preserve">(9), </w:t>
            </w:r>
            <w:proofErr w:type="spellStart"/>
            <w:r w:rsidRPr="00C62CFC">
              <w:rPr>
                <w:sz w:val="24"/>
                <w:szCs w:val="24"/>
              </w:rPr>
              <w:t>Sunamgonj</w:t>
            </w:r>
            <w:proofErr w:type="spellEnd"/>
            <w:r w:rsidRPr="00C62CFC">
              <w:rPr>
                <w:sz w:val="24"/>
                <w:szCs w:val="24"/>
              </w:rPr>
              <w:t xml:space="preserve">(11) </w:t>
            </w:r>
          </w:p>
          <w:p w:rsidR="00C5219D" w:rsidRPr="00C62CFC" w:rsidRDefault="00C5219D" w:rsidP="00DB2BAC">
            <w:pPr>
              <w:rPr>
                <w:sz w:val="24"/>
                <w:szCs w:val="24"/>
              </w:rPr>
            </w:pPr>
          </w:p>
        </w:tc>
        <w:tc>
          <w:tcPr>
            <w:tcW w:w="2700" w:type="dxa"/>
          </w:tcPr>
          <w:p w:rsidR="00C5219D" w:rsidRPr="00C62CFC" w:rsidRDefault="00C5219D" w:rsidP="00DB2BAC">
            <w:pPr>
              <w:rPr>
                <w:sz w:val="24"/>
                <w:szCs w:val="24"/>
              </w:rPr>
            </w:pPr>
            <w:proofErr w:type="spellStart"/>
            <w:r w:rsidRPr="00C62CFC">
              <w:rPr>
                <w:sz w:val="24"/>
                <w:szCs w:val="24"/>
              </w:rPr>
              <w:t>Gopalgonj</w:t>
            </w:r>
            <w:proofErr w:type="spellEnd"/>
            <w:r w:rsidRPr="00C62CFC">
              <w:rPr>
                <w:sz w:val="24"/>
                <w:szCs w:val="24"/>
              </w:rPr>
              <w:t xml:space="preserve">(5), </w:t>
            </w:r>
            <w:proofErr w:type="spellStart"/>
            <w:r w:rsidRPr="00C62CFC">
              <w:rPr>
                <w:sz w:val="24"/>
                <w:szCs w:val="24"/>
              </w:rPr>
              <w:t>Gazipur</w:t>
            </w:r>
            <w:proofErr w:type="spellEnd"/>
            <w:r w:rsidRPr="00C62CFC">
              <w:rPr>
                <w:sz w:val="24"/>
                <w:szCs w:val="24"/>
              </w:rPr>
              <w:t xml:space="preserve">(5), </w:t>
            </w:r>
          </w:p>
        </w:tc>
        <w:tc>
          <w:tcPr>
            <w:tcW w:w="3888" w:type="dxa"/>
          </w:tcPr>
          <w:p w:rsidR="00C5219D" w:rsidRPr="00C62CFC" w:rsidRDefault="00C5219D" w:rsidP="00DB2BAC">
            <w:pPr>
              <w:rPr>
                <w:sz w:val="24"/>
                <w:szCs w:val="24"/>
              </w:rPr>
            </w:pPr>
            <w:proofErr w:type="spellStart"/>
            <w:r w:rsidRPr="00C62CFC">
              <w:rPr>
                <w:sz w:val="24"/>
                <w:szCs w:val="24"/>
              </w:rPr>
              <w:t>Natore</w:t>
            </w:r>
            <w:proofErr w:type="spellEnd"/>
            <w:r w:rsidRPr="00C62CFC">
              <w:rPr>
                <w:sz w:val="24"/>
                <w:szCs w:val="24"/>
              </w:rPr>
              <w:t xml:space="preserve">(6), </w:t>
            </w:r>
            <w:proofErr w:type="spellStart"/>
            <w:r>
              <w:rPr>
                <w:sz w:val="24"/>
                <w:szCs w:val="24"/>
              </w:rPr>
              <w:t>Jessore</w:t>
            </w:r>
            <w:proofErr w:type="spellEnd"/>
            <w:r>
              <w:rPr>
                <w:sz w:val="24"/>
                <w:szCs w:val="24"/>
              </w:rPr>
              <w:t xml:space="preserve">(8), </w:t>
            </w:r>
            <w:proofErr w:type="spellStart"/>
            <w:r>
              <w:rPr>
                <w:sz w:val="24"/>
                <w:szCs w:val="24"/>
              </w:rPr>
              <w:t>Moulvibazar</w:t>
            </w:r>
            <w:proofErr w:type="spellEnd"/>
            <w:r>
              <w:rPr>
                <w:sz w:val="24"/>
                <w:szCs w:val="24"/>
              </w:rPr>
              <w:t>(6)</w:t>
            </w:r>
            <w:r w:rsidRPr="00C62CFC">
              <w:rPr>
                <w:sz w:val="24"/>
                <w:szCs w:val="24"/>
              </w:rPr>
              <w:t xml:space="preserve"> </w:t>
            </w:r>
          </w:p>
        </w:tc>
      </w:tr>
    </w:tbl>
    <w:p w:rsidR="00C62CFC" w:rsidRPr="001C022B" w:rsidRDefault="00C62CFC" w:rsidP="00C62CFC">
      <w:pPr>
        <w:spacing w:after="0" w:line="240" w:lineRule="auto"/>
        <w:rPr>
          <w:b/>
          <w:sz w:val="14"/>
          <w:szCs w:val="24"/>
        </w:rPr>
      </w:pPr>
    </w:p>
    <w:p w:rsidR="00FB2439" w:rsidRDefault="009D1C13" w:rsidP="00531C08">
      <w:pPr>
        <w:spacing w:after="0" w:line="240" w:lineRule="auto"/>
        <w:jc w:val="both"/>
        <w:rPr>
          <w:sz w:val="24"/>
          <w:szCs w:val="24"/>
        </w:rPr>
      </w:pPr>
      <w:r>
        <w:rPr>
          <w:sz w:val="24"/>
          <w:szCs w:val="24"/>
        </w:rPr>
        <w:t>As i</w:t>
      </w:r>
      <w:r w:rsidR="00FB2439">
        <w:rPr>
          <w:sz w:val="24"/>
          <w:szCs w:val="24"/>
        </w:rPr>
        <w:t>t was decided in the touch-base meeting on 16-12-2015 that the selected district should be at least one from each division</w:t>
      </w:r>
      <w:r w:rsidR="00531C08">
        <w:rPr>
          <w:sz w:val="24"/>
          <w:szCs w:val="24"/>
        </w:rPr>
        <w:t>, s</w:t>
      </w:r>
      <w:r w:rsidR="00FB2439">
        <w:rPr>
          <w:sz w:val="24"/>
          <w:szCs w:val="24"/>
        </w:rPr>
        <w:t xml:space="preserve">o we considered </w:t>
      </w:r>
      <w:proofErr w:type="spellStart"/>
      <w:r w:rsidR="00FB2439">
        <w:rPr>
          <w:sz w:val="24"/>
          <w:szCs w:val="24"/>
        </w:rPr>
        <w:t>Jhalokathi</w:t>
      </w:r>
      <w:proofErr w:type="spellEnd"/>
      <w:r w:rsidR="00531C08">
        <w:rPr>
          <w:sz w:val="24"/>
          <w:szCs w:val="24"/>
        </w:rPr>
        <w:t xml:space="preserve"> from Barisal division</w:t>
      </w:r>
      <w:r w:rsidR="00FB2439">
        <w:rPr>
          <w:sz w:val="24"/>
          <w:szCs w:val="24"/>
        </w:rPr>
        <w:t xml:space="preserve"> in 2</w:t>
      </w:r>
      <w:r w:rsidR="00FB2439" w:rsidRPr="00FB2439">
        <w:rPr>
          <w:sz w:val="24"/>
          <w:szCs w:val="24"/>
          <w:vertAlign w:val="superscript"/>
        </w:rPr>
        <w:t>nd</w:t>
      </w:r>
      <w:r w:rsidR="00FB2439">
        <w:rPr>
          <w:sz w:val="24"/>
          <w:szCs w:val="24"/>
        </w:rPr>
        <w:t xml:space="preserve"> subset instead of </w:t>
      </w:r>
      <w:proofErr w:type="spellStart"/>
      <w:r w:rsidR="00FB2439">
        <w:rPr>
          <w:sz w:val="24"/>
          <w:szCs w:val="24"/>
        </w:rPr>
        <w:t>Gazipur</w:t>
      </w:r>
      <w:proofErr w:type="spellEnd"/>
      <w:r w:rsidR="00531C08">
        <w:rPr>
          <w:sz w:val="24"/>
          <w:szCs w:val="24"/>
        </w:rPr>
        <w:t xml:space="preserve"> (as we have selected </w:t>
      </w:r>
      <w:proofErr w:type="spellStart"/>
      <w:r w:rsidR="00531C08">
        <w:rPr>
          <w:sz w:val="24"/>
          <w:szCs w:val="24"/>
        </w:rPr>
        <w:t>Gopalgonj</w:t>
      </w:r>
      <w:proofErr w:type="spellEnd"/>
      <w:r w:rsidR="00531C08">
        <w:rPr>
          <w:sz w:val="24"/>
          <w:szCs w:val="24"/>
        </w:rPr>
        <w:t xml:space="preserve"> for Dhaka Division)</w:t>
      </w:r>
      <w:r w:rsidR="00FB2439">
        <w:rPr>
          <w:sz w:val="24"/>
          <w:szCs w:val="24"/>
        </w:rPr>
        <w:t xml:space="preserve"> and </w:t>
      </w:r>
      <w:r w:rsidR="009A5055">
        <w:rPr>
          <w:sz w:val="24"/>
          <w:szCs w:val="24"/>
        </w:rPr>
        <w:t xml:space="preserve">in middle subset we have considered </w:t>
      </w:r>
      <w:proofErr w:type="spellStart"/>
      <w:r w:rsidR="00FB2439">
        <w:rPr>
          <w:sz w:val="24"/>
          <w:szCs w:val="24"/>
        </w:rPr>
        <w:t>Chandpur</w:t>
      </w:r>
      <w:proofErr w:type="spellEnd"/>
      <w:r w:rsidR="00531C08">
        <w:rPr>
          <w:sz w:val="24"/>
          <w:szCs w:val="24"/>
        </w:rPr>
        <w:t xml:space="preserve"> from Chittagong division (as </w:t>
      </w:r>
      <w:proofErr w:type="spellStart"/>
      <w:r w:rsidR="00531C08">
        <w:rPr>
          <w:sz w:val="24"/>
          <w:szCs w:val="24"/>
        </w:rPr>
        <w:t>Sunamgonj</w:t>
      </w:r>
      <w:proofErr w:type="spellEnd"/>
      <w:r w:rsidR="00531C08">
        <w:rPr>
          <w:sz w:val="24"/>
          <w:szCs w:val="24"/>
        </w:rPr>
        <w:t xml:space="preserve"> has already been selected from </w:t>
      </w:r>
      <w:proofErr w:type="spellStart"/>
      <w:r w:rsidR="00531C08">
        <w:rPr>
          <w:sz w:val="24"/>
          <w:szCs w:val="24"/>
        </w:rPr>
        <w:t>Sylhet</w:t>
      </w:r>
      <w:proofErr w:type="spellEnd"/>
      <w:r w:rsidR="00531C08">
        <w:rPr>
          <w:sz w:val="24"/>
          <w:szCs w:val="24"/>
        </w:rPr>
        <w:t xml:space="preserve"> division) instead of </w:t>
      </w:r>
      <w:proofErr w:type="spellStart"/>
      <w:r w:rsidR="00531C08">
        <w:rPr>
          <w:sz w:val="24"/>
          <w:szCs w:val="24"/>
        </w:rPr>
        <w:t>Moulvibazar</w:t>
      </w:r>
      <w:proofErr w:type="spellEnd"/>
      <w:r w:rsidR="00531C08">
        <w:rPr>
          <w:sz w:val="24"/>
          <w:szCs w:val="24"/>
        </w:rPr>
        <w:t>.</w:t>
      </w:r>
      <w:r w:rsidR="00FB2439">
        <w:rPr>
          <w:sz w:val="24"/>
          <w:szCs w:val="24"/>
        </w:rPr>
        <w:t xml:space="preserve"> </w:t>
      </w:r>
      <w:bookmarkStart w:id="0" w:name="_GoBack"/>
      <w:bookmarkEnd w:id="0"/>
    </w:p>
    <w:p w:rsidR="00C5219D" w:rsidRDefault="00C5219D" w:rsidP="00C5219D">
      <w:pPr>
        <w:spacing w:after="0" w:line="240" w:lineRule="auto"/>
        <w:rPr>
          <w:b/>
          <w:sz w:val="24"/>
          <w:szCs w:val="24"/>
        </w:rPr>
      </w:pPr>
    </w:p>
    <w:p w:rsidR="00C5219D" w:rsidRDefault="00C5219D" w:rsidP="00C5219D">
      <w:pPr>
        <w:spacing w:after="0" w:line="240" w:lineRule="auto"/>
        <w:rPr>
          <w:b/>
          <w:sz w:val="24"/>
          <w:szCs w:val="24"/>
        </w:rPr>
      </w:pPr>
      <w:r>
        <w:rPr>
          <w:b/>
          <w:sz w:val="24"/>
          <w:szCs w:val="24"/>
        </w:rPr>
        <w:t>Following are the result of the final exercise:</w:t>
      </w:r>
    </w:p>
    <w:p w:rsidR="00C5219D" w:rsidRPr="001C022B" w:rsidRDefault="00C5219D" w:rsidP="00C5219D">
      <w:pPr>
        <w:spacing w:after="0" w:line="240" w:lineRule="auto"/>
        <w:rPr>
          <w:b/>
          <w:sz w:val="14"/>
          <w:szCs w:val="24"/>
        </w:rPr>
      </w:pPr>
    </w:p>
    <w:tbl>
      <w:tblPr>
        <w:tblStyle w:val="TableGrid"/>
        <w:tblW w:w="0" w:type="auto"/>
        <w:tblLook w:val="04A0" w:firstRow="1" w:lastRow="0" w:firstColumn="1" w:lastColumn="0" w:noHBand="0" w:noVBand="1"/>
      </w:tblPr>
      <w:tblGrid>
        <w:gridCol w:w="2988"/>
        <w:gridCol w:w="2970"/>
        <w:gridCol w:w="3618"/>
      </w:tblGrid>
      <w:tr w:rsidR="00C5219D" w:rsidTr="00DB2BAC">
        <w:tc>
          <w:tcPr>
            <w:tcW w:w="2988" w:type="dxa"/>
          </w:tcPr>
          <w:p w:rsidR="00C5219D" w:rsidRPr="006A4A45" w:rsidRDefault="00C5219D" w:rsidP="00DB2BAC">
            <w:pPr>
              <w:jc w:val="center"/>
              <w:rPr>
                <w:sz w:val="24"/>
                <w:szCs w:val="24"/>
              </w:rPr>
            </w:pPr>
            <w:r w:rsidRPr="006A4A45">
              <w:rPr>
                <w:sz w:val="24"/>
                <w:szCs w:val="24"/>
              </w:rPr>
              <w:t>Districts from first subset</w:t>
            </w:r>
          </w:p>
        </w:tc>
        <w:tc>
          <w:tcPr>
            <w:tcW w:w="2970" w:type="dxa"/>
          </w:tcPr>
          <w:p w:rsidR="00C5219D" w:rsidRPr="006A4A45" w:rsidRDefault="00C5219D" w:rsidP="00DB2BAC">
            <w:pPr>
              <w:jc w:val="center"/>
              <w:rPr>
                <w:sz w:val="24"/>
                <w:szCs w:val="24"/>
              </w:rPr>
            </w:pPr>
            <w:r w:rsidRPr="006A4A45">
              <w:rPr>
                <w:sz w:val="24"/>
                <w:szCs w:val="24"/>
              </w:rPr>
              <w:t xml:space="preserve">Districts from </w:t>
            </w:r>
            <w:r>
              <w:rPr>
                <w:sz w:val="24"/>
                <w:szCs w:val="24"/>
              </w:rPr>
              <w:t>2nd</w:t>
            </w:r>
            <w:r w:rsidRPr="006A4A45">
              <w:rPr>
                <w:sz w:val="24"/>
                <w:szCs w:val="24"/>
              </w:rPr>
              <w:t xml:space="preserve"> subset</w:t>
            </w:r>
          </w:p>
        </w:tc>
        <w:tc>
          <w:tcPr>
            <w:tcW w:w="3618" w:type="dxa"/>
          </w:tcPr>
          <w:p w:rsidR="00C5219D" w:rsidRPr="006A4A45" w:rsidRDefault="00C5219D" w:rsidP="00DB2BAC">
            <w:pPr>
              <w:jc w:val="center"/>
              <w:rPr>
                <w:sz w:val="24"/>
                <w:szCs w:val="24"/>
              </w:rPr>
            </w:pPr>
            <w:r w:rsidRPr="006A4A45">
              <w:rPr>
                <w:sz w:val="24"/>
                <w:szCs w:val="24"/>
              </w:rPr>
              <w:t xml:space="preserve">Districts from </w:t>
            </w:r>
            <w:r>
              <w:rPr>
                <w:sz w:val="24"/>
                <w:szCs w:val="24"/>
              </w:rPr>
              <w:t>middle</w:t>
            </w:r>
            <w:r w:rsidRPr="006A4A45">
              <w:rPr>
                <w:sz w:val="24"/>
                <w:szCs w:val="24"/>
              </w:rPr>
              <w:t xml:space="preserve"> subset</w:t>
            </w:r>
          </w:p>
        </w:tc>
      </w:tr>
      <w:tr w:rsidR="00C5219D" w:rsidTr="00DB2BAC">
        <w:tc>
          <w:tcPr>
            <w:tcW w:w="2988" w:type="dxa"/>
          </w:tcPr>
          <w:p w:rsidR="00C5219D" w:rsidRPr="00C62CFC" w:rsidRDefault="00C5219D" w:rsidP="00DB2BAC">
            <w:pPr>
              <w:rPr>
                <w:sz w:val="24"/>
                <w:szCs w:val="24"/>
              </w:rPr>
            </w:pPr>
            <w:proofErr w:type="spellStart"/>
            <w:r w:rsidRPr="00C62CFC">
              <w:rPr>
                <w:sz w:val="24"/>
                <w:szCs w:val="24"/>
              </w:rPr>
              <w:t>Kurigram</w:t>
            </w:r>
            <w:proofErr w:type="spellEnd"/>
            <w:r w:rsidRPr="00C62CFC">
              <w:rPr>
                <w:sz w:val="24"/>
                <w:szCs w:val="24"/>
              </w:rPr>
              <w:t xml:space="preserve">(9), </w:t>
            </w:r>
            <w:proofErr w:type="spellStart"/>
            <w:r w:rsidRPr="00C62CFC">
              <w:rPr>
                <w:sz w:val="24"/>
                <w:szCs w:val="24"/>
              </w:rPr>
              <w:t>Sunamgonj</w:t>
            </w:r>
            <w:proofErr w:type="spellEnd"/>
            <w:r w:rsidRPr="00C62CFC">
              <w:rPr>
                <w:sz w:val="24"/>
                <w:szCs w:val="24"/>
              </w:rPr>
              <w:t xml:space="preserve">(11) </w:t>
            </w:r>
          </w:p>
          <w:p w:rsidR="00C5219D" w:rsidRPr="00C62CFC" w:rsidRDefault="00C5219D" w:rsidP="00DB2BAC">
            <w:pPr>
              <w:rPr>
                <w:sz w:val="24"/>
                <w:szCs w:val="24"/>
              </w:rPr>
            </w:pPr>
          </w:p>
        </w:tc>
        <w:tc>
          <w:tcPr>
            <w:tcW w:w="2970" w:type="dxa"/>
          </w:tcPr>
          <w:p w:rsidR="00C5219D" w:rsidRPr="00C62CFC" w:rsidRDefault="00C5219D" w:rsidP="00DB2BAC">
            <w:pPr>
              <w:rPr>
                <w:sz w:val="24"/>
                <w:szCs w:val="24"/>
              </w:rPr>
            </w:pPr>
            <w:proofErr w:type="spellStart"/>
            <w:r w:rsidRPr="00C62CFC">
              <w:rPr>
                <w:sz w:val="24"/>
                <w:szCs w:val="24"/>
              </w:rPr>
              <w:t>Gopalgonj</w:t>
            </w:r>
            <w:proofErr w:type="spellEnd"/>
            <w:r w:rsidRPr="00C62CFC">
              <w:rPr>
                <w:sz w:val="24"/>
                <w:szCs w:val="24"/>
              </w:rPr>
              <w:t xml:space="preserve">(5), </w:t>
            </w:r>
            <w:proofErr w:type="spellStart"/>
            <w:r>
              <w:rPr>
                <w:sz w:val="24"/>
                <w:szCs w:val="24"/>
              </w:rPr>
              <w:t>Jhalokathi</w:t>
            </w:r>
            <w:proofErr w:type="spellEnd"/>
            <w:r w:rsidRPr="00C62CFC">
              <w:rPr>
                <w:sz w:val="24"/>
                <w:szCs w:val="24"/>
              </w:rPr>
              <w:t>(</w:t>
            </w:r>
            <w:r>
              <w:rPr>
                <w:sz w:val="24"/>
                <w:szCs w:val="24"/>
              </w:rPr>
              <w:t>4</w:t>
            </w:r>
            <w:r w:rsidRPr="00C62CFC">
              <w:rPr>
                <w:sz w:val="24"/>
                <w:szCs w:val="24"/>
              </w:rPr>
              <w:t xml:space="preserve">), </w:t>
            </w:r>
          </w:p>
        </w:tc>
        <w:tc>
          <w:tcPr>
            <w:tcW w:w="3618" w:type="dxa"/>
          </w:tcPr>
          <w:p w:rsidR="00C5219D" w:rsidRPr="00C62CFC" w:rsidRDefault="00C5219D" w:rsidP="00DB2BAC">
            <w:pPr>
              <w:rPr>
                <w:sz w:val="24"/>
                <w:szCs w:val="24"/>
              </w:rPr>
            </w:pPr>
            <w:proofErr w:type="spellStart"/>
            <w:r w:rsidRPr="00C62CFC">
              <w:rPr>
                <w:sz w:val="24"/>
                <w:szCs w:val="24"/>
              </w:rPr>
              <w:t>Natore</w:t>
            </w:r>
            <w:proofErr w:type="spellEnd"/>
            <w:r w:rsidRPr="00C62CFC">
              <w:rPr>
                <w:sz w:val="24"/>
                <w:szCs w:val="24"/>
              </w:rPr>
              <w:t xml:space="preserve">(6), </w:t>
            </w:r>
            <w:proofErr w:type="spellStart"/>
            <w:r>
              <w:rPr>
                <w:sz w:val="24"/>
                <w:szCs w:val="24"/>
              </w:rPr>
              <w:t>Jessore</w:t>
            </w:r>
            <w:proofErr w:type="spellEnd"/>
            <w:r>
              <w:rPr>
                <w:sz w:val="24"/>
                <w:szCs w:val="24"/>
              </w:rPr>
              <w:t xml:space="preserve">(8), </w:t>
            </w:r>
            <w:proofErr w:type="spellStart"/>
            <w:r>
              <w:rPr>
                <w:sz w:val="24"/>
                <w:szCs w:val="24"/>
              </w:rPr>
              <w:t>Chandpur</w:t>
            </w:r>
            <w:proofErr w:type="spellEnd"/>
            <w:r>
              <w:rPr>
                <w:sz w:val="24"/>
                <w:szCs w:val="24"/>
              </w:rPr>
              <w:t>(8)</w:t>
            </w:r>
            <w:r w:rsidRPr="00C62CFC">
              <w:rPr>
                <w:sz w:val="24"/>
                <w:szCs w:val="24"/>
              </w:rPr>
              <w:t xml:space="preserve"> </w:t>
            </w:r>
          </w:p>
        </w:tc>
      </w:tr>
    </w:tbl>
    <w:p w:rsidR="00C62CFC" w:rsidRDefault="00C62CFC" w:rsidP="00FB3C21">
      <w:pPr>
        <w:spacing w:after="0" w:line="240" w:lineRule="auto"/>
        <w:rPr>
          <w:sz w:val="24"/>
          <w:szCs w:val="24"/>
        </w:rPr>
      </w:pPr>
    </w:p>
    <w:p w:rsidR="006761EC" w:rsidRDefault="00A7399F" w:rsidP="00FB3C21">
      <w:pPr>
        <w:spacing w:after="0" w:line="240" w:lineRule="auto"/>
        <w:rPr>
          <w:sz w:val="24"/>
          <w:szCs w:val="24"/>
        </w:rPr>
      </w:pPr>
      <w:r>
        <w:rPr>
          <w:sz w:val="24"/>
          <w:szCs w:val="24"/>
        </w:rPr>
        <w:t>For a clear view we can see the</w:t>
      </w:r>
      <w:r w:rsidR="005A1E94">
        <w:rPr>
          <w:sz w:val="24"/>
          <w:szCs w:val="24"/>
        </w:rPr>
        <w:t xml:space="preserve"> country map with the district</w:t>
      </w:r>
      <w:r>
        <w:rPr>
          <w:sz w:val="24"/>
          <w:szCs w:val="24"/>
        </w:rPr>
        <w:t xml:space="preserve"> highlighted.</w:t>
      </w:r>
    </w:p>
    <w:sectPr w:rsidR="00676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F4" w:rsidRDefault="001F4DF4" w:rsidP="001C022B">
      <w:pPr>
        <w:spacing w:after="0" w:line="240" w:lineRule="auto"/>
      </w:pPr>
      <w:r>
        <w:separator/>
      </w:r>
    </w:p>
  </w:endnote>
  <w:endnote w:type="continuationSeparator" w:id="0">
    <w:p w:rsidR="001F4DF4" w:rsidRDefault="001F4DF4" w:rsidP="001C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F4" w:rsidRDefault="001F4DF4" w:rsidP="001C022B">
      <w:pPr>
        <w:spacing w:after="0" w:line="240" w:lineRule="auto"/>
      </w:pPr>
      <w:r>
        <w:separator/>
      </w:r>
    </w:p>
  </w:footnote>
  <w:footnote w:type="continuationSeparator" w:id="0">
    <w:p w:rsidR="001F4DF4" w:rsidRDefault="001F4DF4" w:rsidP="001C0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21"/>
    <w:rsid w:val="0005445D"/>
    <w:rsid w:val="00086C0B"/>
    <w:rsid w:val="000E0DCA"/>
    <w:rsid w:val="00172443"/>
    <w:rsid w:val="001C022B"/>
    <w:rsid w:val="001F4DF4"/>
    <w:rsid w:val="00246F5C"/>
    <w:rsid w:val="00287B46"/>
    <w:rsid w:val="002C54F3"/>
    <w:rsid w:val="003300C4"/>
    <w:rsid w:val="003A5E93"/>
    <w:rsid w:val="003B7CC3"/>
    <w:rsid w:val="0046137F"/>
    <w:rsid w:val="00531C08"/>
    <w:rsid w:val="00537D32"/>
    <w:rsid w:val="005424C1"/>
    <w:rsid w:val="00543332"/>
    <w:rsid w:val="005577CD"/>
    <w:rsid w:val="00570E72"/>
    <w:rsid w:val="005A1E94"/>
    <w:rsid w:val="00640145"/>
    <w:rsid w:val="00663766"/>
    <w:rsid w:val="006761EC"/>
    <w:rsid w:val="006A4A45"/>
    <w:rsid w:val="006C589F"/>
    <w:rsid w:val="006D2429"/>
    <w:rsid w:val="006F2D20"/>
    <w:rsid w:val="007A1135"/>
    <w:rsid w:val="007B665C"/>
    <w:rsid w:val="008732E8"/>
    <w:rsid w:val="0091133A"/>
    <w:rsid w:val="009A5055"/>
    <w:rsid w:val="009D1C13"/>
    <w:rsid w:val="00A55A88"/>
    <w:rsid w:val="00A571E2"/>
    <w:rsid w:val="00A7399F"/>
    <w:rsid w:val="00AD2EDA"/>
    <w:rsid w:val="00AD68F6"/>
    <w:rsid w:val="00B11A90"/>
    <w:rsid w:val="00B57E7B"/>
    <w:rsid w:val="00BC1536"/>
    <w:rsid w:val="00C152F1"/>
    <w:rsid w:val="00C2699B"/>
    <w:rsid w:val="00C30C51"/>
    <w:rsid w:val="00C5219D"/>
    <w:rsid w:val="00C62CFC"/>
    <w:rsid w:val="00E46CC1"/>
    <w:rsid w:val="00EC443A"/>
    <w:rsid w:val="00FB2439"/>
    <w:rsid w:val="00FB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2B"/>
  </w:style>
  <w:style w:type="paragraph" w:styleId="Footer">
    <w:name w:val="footer"/>
    <w:basedOn w:val="Normal"/>
    <w:link w:val="FooterChar"/>
    <w:uiPriority w:val="99"/>
    <w:unhideWhenUsed/>
    <w:rsid w:val="001C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2B"/>
  </w:style>
  <w:style w:type="paragraph" w:styleId="Footer">
    <w:name w:val="footer"/>
    <w:basedOn w:val="Normal"/>
    <w:link w:val="FooterChar"/>
    <w:uiPriority w:val="99"/>
    <w:unhideWhenUsed/>
    <w:rsid w:val="001C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Khyyam,Umar</dc:creator>
  <cp:lastModifiedBy>Khyyam,Umar</cp:lastModifiedBy>
  <cp:revision>3</cp:revision>
  <cp:lastPrinted>2015-12-14T03:21:00Z</cp:lastPrinted>
  <dcterms:created xsi:type="dcterms:W3CDTF">2015-12-22T08:40:00Z</dcterms:created>
  <dcterms:modified xsi:type="dcterms:W3CDTF">2015-12-22T08:47:00Z</dcterms:modified>
</cp:coreProperties>
</file>